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Michael Calabrese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0"/>
          <w:i w:val="1"/>
          <w:color w:val="000000"/>
        </w:rPr>
      </w:pPr>
      <w:hyperlink r:id="rId6">
        <w:r w:rsidDel="00000000" w:rsidR="00000000" w:rsidRPr="00000000">
          <w:rPr>
            <w:rFonts w:ascii="Franklin Gothic" w:cs="Franklin Gothic" w:eastAsia="Franklin Gothic" w:hAnsi="Franklin Gothic"/>
            <w:b w:val="0"/>
            <w:color w:val="1155cc"/>
            <w:u w:val="single"/>
            <w:rtl w:val="0"/>
          </w:rPr>
          <w:t xml:space="preserve">hireme@michaelcalabrese.me</w:t>
        </w:r>
      </w:hyperlink>
      <w:r w:rsidDel="00000000" w:rsidR="00000000" w:rsidRPr="00000000">
        <w:rPr>
          <w:rFonts w:ascii="Franklin Gothic" w:cs="Franklin Gothic" w:eastAsia="Franklin Gothic" w:hAnsi="Franklin Gothic"/>
          <w:b w:val="0"/>
          <w:color w:val="000000"/>
          <w:rtl w:val="0"/>
        </w:rPr>
        <w:t xml:space="preserve">  •  (843)224-4214 •  </w:t>
      </w:r>
      <w:hyperlink r:id="rId7">
        <w:r w:rsidDel="00000000" w:rsidR="00000000" w:rsidRPr="00000000">
          <w:rPr>
            <w:rFonts w:ascii="Franklin Gothic" w:cs="Franklin Gothic" w:eastAsia="Franklin Gothic" w:hAnsi="Franklin Gothic"/>
            <w:b w:val="0"/>
            <w:color w:val="1155cc"/>
            <w:u w:val="single"/>
            <w:rtl w:val="0"/>
          </w:rPr>
          <w:t xml:space="preserve">michaelcalabrese.me</w:t>
        </w:r>
      </w:hyperlink>
      <w:r w:rsidDel="00000000" w:rsidR="00000000" w:rsidRPr="00000000">
        <w:rPr>
          <w:rtl w:val="0"/>
        </w:rPr>
      </w:r>
    </w:p>
    <w:tbl>
      <w:tblPr>
        <w:tblStyle w:val="Table1"/>
        <w:tblW w:w="9520.0" w:type="dxa"/>
        <w:jc w:val="left"/>
        <w:tblBorders>
          <w:bottom w:color="000000" w:space="0" w:sz="6" w:val="single"/>
        </w:tblBorders>
        <w:tblLayout w:type="fixed"/>
        <w:tblLook w:val="0600"/>
      </w:tblPr>
      <w:tblGrid>
        <w:gridCol w:w="9520"/>
        <w:tblGridChange w:id="0">
          <w:tblGrid>
            <w:gridCol w:w="9520"/>
          </w:tblGrid>
        </w:tblGridChange>
      </w:tblGrid>
      <w:tr>
        <w:trPr>
          <w:cantSplit w:val="0"/>
          <w:trHeight w:val="613" w:hRule="atLeast"/>
          <w:tblHeader w:val="0"/>
        </w:trPr>
        <w:tc>
          <w:tcPr/>
          <w:p w:rsidR="00000000" w:rsidDel="00000000" w:rsidP="00000000" w:rsidRDefault="00000000" w:rsidRPr="00000000" w14:paraId="00000003">
            <w:pPr>
              <w:pStyle w:val="Heading2"/>
              <w:rPr/>
            </w:pPr>
            <w:r w:rsidDel="00000000" w:rsidR="00000000" w:rsidRPr="00000000">
              <w:rPr>
                <w:rtl w:val="0"/>
              </w:rPr>
              <w:t xml:space="preserve">Professional experience </w:t>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tbl>
      <w:tblPr>
        <w:tblStyle w:val="Table2"/>
        <w:tblW w:w="940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20"/>
        <w:gridCol w:w="1887"/>
        <w:tblGridChange w:id="0">
          <w:tblGrid>
            <w:gridCol w:w="7520"/>
            <w:gridCol w:w="1887"/>
          </w:tblGrid>
        </w:tblGridChange>
      </w:tblGrid>
      <w:tr>
        <w:trPr>
          <w:cantSplit w:val="0"/>
          <w:trHeight w:val="263"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05">
            <w:pPr>
              <w:rPr/>
            </w:pPr>
            <w:r w:rsidDel="00000000" w:rsidR="00000000" w:rsidRPr="00000000">
              <w:rPr>
                <w:rtl w:val="0"/>
              </w:rPr>
              <w:t xml:space="preserve">LS Technologies, Anchorage, AK</w:t>
            </w:r>
          </w:p>
        </w:tc>
        <w:tc>
          <w:tcPr>
            <w:tcBorders>
              <w:top w:color="000000" w:space="0" w:sz="0" w:val="nil"/>
              <w:bottom w:color="000000" w:space="0" w:sz="0" w:val="nil"/>
              <w:right w:color="000000" w:space="0" w:sz="0" w:val="nil"/>
            </w:tcBorders>
          </w:tcPr>
          <w:p w:rsidR="00000000" w:rsidDel="00000000" w:rsidP="00000000" w:rsidRDefault="00000000" w:rsidRPr="00000000" w14:paraId="00000006">
            <w:pPr>
              <w:jc w:val="right"/>
              <w:rPr/>
            </w:pPr>
            <w:r w:rsidDel="00000000" w:rsidR="00000000" w:rsidRPr="00000000">
              <w:rPr>
                <w:rtl w:val="0"/>
              </w:rPr>
              <w:t xml:space="preserve">2023-Present</w:t>
            </w:r>
          </w:p>
        </w:tc>
      </w:tr>
    </w:tbl>
    <w:p w:rsidR="00000000" w:rsidDel="00000000" w:rsidP="00000000" w:rsidRDefault="00000000" w:rsidRPr="00000000" w14:paraId="00000007">
      <w:pPr>
        <w:pStyle w:val="Heading3"/>
        <w:ind w:firstLine="360"/>
        <w:rPr/>
      </w:pPr>
      <w:r w:rsidDel="00000000" w:rsidR="00000000" w:rsidRPr="00000000">
        <w:rPr>
          <w:rtl w:val="0"/>
        </w:rPr>
        <w:t xml:space="preserve">Systems Engineer</w:t>
      </w:r>
    </w:p>
    <w:p w:rsidR="00000000" w:rsidDel="00000000" w:rsidP="00000000" w:rsidRDefault="00000000" w:rsidRPr="00000000" w14:paraId="00000008">
      <w:pPr>
        <w:spacing w:after="0" w:lineRule="auto"/>
        <w:rPr/>
      </w:pPr>
      <w:r w:rsidDel="00000000" w:rsidR="00000000" w:rsidRPr="00000000">
        <w:rPr>
          <w:rtl w:val="0"/>
        </w:rPr>
        <w:t xml:space="preserve">        Job responsibilities: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Support the Federal Aviation Administration by maintaining satellite communications between over 48 sites and remote locations.</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b w:val="0"/>
          <w:rtl w:val="0"/>
        </w:rPr>
        <w:t xml:space="preserve">Primary systems administrator for hundreds of RHEL, Ubuntu, and Windows systems across 2 operational networks and 4 lab environments.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b w:val="0"/>
        </w:rPr>
      </w:pPr>
      <w:r w:rsidDel="00000000" w:rsidR="00000000" w:rsidRPr="00000000">
        <w:rPr>
          <w:b w:val="0"/>
          <w:rtl w:val="0"/>
        </w:rPr>
        <w:t xml:space="preserve">Maintain hardening compliance across multiple operating systems in accordance with the latest CIS baselines by authoring bash scripts.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b w:val="0"/>
        </w:rPr>
      </w:pPr>
      <w:r w:rsidDel="00000000" w:rsidR="00000000" w:rsidRPr="00000000">
        <w:rPr>
          <w:b w:val="0"/>
          <w:rtl w:val="0"/>
        </w:rPr>
        <w:t xml:space="preserve">Utilize Red Hat Satellite to automate system configuration baselining, software installs, and operating system updates.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76" w:lineRule="auto"/>
        <w:ind w:left="720" w:hanging="360"/>
        <w:rPr>
          <w:b w:val="0"/>
        </w:rPr>
      </w:pPr>
      <w:r w:rsidDel="00000000" w:rsidR="00000000" w:rsidRPr="00000000">
        <w:rPr>
          <w:b w:val="0"/>
          <w:rtl w:val="0"/>
        </w:rPr>
        <w:t xml:space="preserve">Complete on-site deployment of new and replacement equipment including workstations, servers, switches, and routers at multiple locations across the state.</w:t>
      </w:r>
    </w:p>
    <w:p w:rsidR="00000000" w:rsidDel="00000000" w:rsidP="00000000" w:rsidRDefault="00000000" w:rsidRPr="00000000" w14:paraId="0000000E">
      <w:pPr>
        <w:spacing w:after="0" w:lineRule="auto"/>
        <w:rPr/>
      </w:pPr>
      <w:r w:rsidDel="00000000" w:rsidR="00000000" w:rsidRPr="00000000">
        <w:rPr>
          <w:rtl w:val="0"/>
        </w:rPr>
        <w:t xml:space="preserve">         Special Projects:</w:t>
      </w:r>
    </w:p>
    <w:p w:rsidR="00000000" w:rsidDel="00000000" w:rsidP="00000000" w:rsidRDefault="00000000" w:rsidRPr="00000000" w14:paraId="0000000F">
      <w:pPr>
        <w:numPr>
          <w:ilvl w:val="0"/>
          <w:numId w:val="1"/>
        </w:numPr>
        <w:spacing w:after="0" w:line="276" w:lineRule="auto"/>
        <w:ind w:left="720" w:hanging="360"/>
        <w:rPr>
          <w:b w:val="0"/>
        </w:rPr>
      </w:pPr>
      <w:r w:rsidDel="00000000" w:rsidR="00000000" w:rsidRPr="00000000">
        <w:rPr>
          <w:b w:val="0"/>
          <w:rtl w:val="0"/>
        </w:rPr>
        <w:t xml:space="preserve">Replaced outdated LDAP:</w:t>
      </w:r>
    </w:p>
    <w:p w:rsidR="00000000" w:rsidDel="00000000" w:rsidP="00000000" w:rsidRDefault="00000000" w:rsidRPr="00000000" w14:paraId="00000010">
      <w:pPr>
        <w:numPr>
          <w:ilvl w:val="1"/>
          <w:numId w:val="1"/>
        </w:numPr>
        <w:spacing w:after="0" w:line="276" w:lineRule="auto"/>
        <w:ind w:left="1080" w:hanging="360"/>
        <w:rPr>
          <w:b w:val="0"/>
        </w:rPr>
      </w:pPr>
      <w:r w:rsidDel="00000000" w:rsidR="00000000" w:rsidRPr="00000000">
        <w:rPr>
          <w:b w:val="0"/>
          <w:rtl w:val="0"/>
        </w:rPr>
        <w:t xml:space="preserve">Engineered an LDAP replacement for an existing solution that was beyond support and very hard to manage or troubleshoot. Integrated multiple apps including Splunk, IP Control, NetBackup, and a custom app that required significant schema modifications.</w:t>
      </w:r>
    </w:p>
    <w:p w:rsidR="00000000" w:rsidDel="00000000" w:rsidP="00000000" w:rsidRDefault="00000000" w:rsidRPr="00000000" w14:paraId="00000011">
      <w:pPr>
        <w:numPr>
          <w:ilvl w:val="0"/>
          <w:numId w:val="1"/>
        </w:numPr>
        <w:spacing w:after="0" w:line="276" w:lineRule="auto"/>
        <w:ind w:left="720" w:hanging="360"/>
        <w:rPr/>
      </w:pPr>
      <w:r w:rsidDel="00000000" w:rsidR="00000000" w:rsidRPr="00000000">
        <w:rPr>
          <w:b w:val="0"/>
          <w:rtl w:val="0"/>
        </w:rPr>
        <w:t xml:space="preserve">Designed and established LDAP solution:</w:t>
      </w:r>
      <w:r w:rsidDel="00000000" w:rsidR="00000000" w:rsidRPr="00000000">
        <w:rPr>
          <w:rtl w:val="0"/>
        </w:rPr>
      </w:r>
    </w:p>
    <w:p w:rsidR="00000000" w:rsidDel="00000000" w:rsidP="00000000" w:rsidRDefault="00000000" w:rsidRPr="00000000" w14:paraId="00000012">
      <w:pPr>
        <w:numPr>
          <w:ilvl w:val="1"/>
          <w:numId w:val="1"/>
        </w:numPr>
        <w:spacing w:after="0" w:line="276" w:lineRule="auto"/>
        <w:ind w:left="1080" w:hanging="360"/>
        <w:rPr>
          <w:b w:val="0"/>
        </w:rPr>
      </w:pPr>
      <w:r w:rsidDel="00000000" w:rsidR="00000000" w:rsidRPr="00000000">
        <w:rPr>
          <w:b w:val="0"/>
          <w:rtl w:val="0"/>
        </w:rPr>
        <w:t xml:space="preserve">Created LDAP solution for one of the networks that was using only local accounts. Integrated multiple applications with group-based permissions including NetBackup and Splunk. The solution also included built-in DNS services.</w:t>
      </w:r>
    </w:p>
    <w:p w:rsidR="00000000" w:rsidDel="00000000" w:rsidP="00000000" w:rsidRDefault="00000000" w:rsidRPr="00000000" w14:paraId="00000013">
      <w:pPr>
        <w:numPr>
          <w:ilvl w:val="0"/>
          <w:numId w:val="1"/>
        </w:numPr>
        <w:spacing w:after="0" w:line="276" w:lineRule="auto"/>
        <w:ind w:left="720" w:hanging="360"/>
        <w:rPr>
          <w:b w:val="0"/>
        </w:rPr>
      </w:pPr>
      <w:r w:rsidDel="00000000" w:rsidR="00000000" w:rsidRPr="00000000">
        <w:rPr>
          <w:b w:val="0"/>
          <w:rtl w:val="0"/>
        </w:rPr>
        <w:t xml:space="preserve">IP Control Upgrade:</w:t>
      </w:r>
    </w:p>
    <w:p w:rsidR="00000000" w:rsidDel="00000000" w:rsidP="00000000" w:rsidRDefault="00000000" w:rsidRPr="00000000" w14:paraId="00000014">
      <w:pPr>
        <w:numPr>
          <w:ilvl w:val="1"/>
          <w:numId w:val="1"/>
        </w:numPr>
        <w:spacing w:after="0" w:line="276" w:lineRule="auto"/>
        <w:ind w:left="1080" w:hanging="360"/>
        <w:rPr>
          <w:b w:val="0"/>
        </w:rPr>
      </w:pPr>
      <w:r w:rsidDel="00000000" w:rsidR="00000000" w:rsidRPr="00000000">
        <w:rPr>
          <w:b w:val="0"/>
          <w:rtl w:val="0"/>
        </w:rPr>
        <w:t xml:space="preserve">Designed and engineered an upgrade to the IP Address Management and DNS solution to reduce management overhead and complexity. Utilizing IP Control software to manage IPs, DNS records, and DNS server configurations in the same interface.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b w:val="0"/>
          <w:rtl w:val="0"/>
        </w:rPr>
        <w:t xml:space="preserve">Kickstart Update Project:</w:t>
      </w:r>
      <w:r w:rsidDel="00000000" w:rsidR="00000000" w:rsidRPr="00000000">
        <w:rPr>
          <w:rtl w:val="0"/>
        </w:rPr>
      </w:r>
    </w:p>
    <w:p w:rsidR="00000000" w:rsidDel="00000000" w:rsidP="00000000" w:rsidRDefault="00000000" w:rsidRPr="00000000" w14:paraId="00000016">
      <w:pPr>
        <w:numPr>
          <w:ilvl w:val="1"/>
          <w:numId w:val="1"/>
        </w:numPr>
        <w:spacing w:after="200" w:line="276" w:lineRule="auto"/>
        <w:ind w:left="1080" w:hanging="360"/>
        <w:rPr>
          <w:b w:val="0"/>
        </w:rPr>
      </w:pPr>
      <w:r w:rsidDel="00000000" w:rsidR="00000000" w:rsidRPr="00000000">
        <w:rPr>
          <w:b w:val="0"/>
          <w:rtl w:val="0"/>
        </w:rPr>
        <w:t xml:space="preserve">Simplified and improved the automated provisioning solution to produce consistent functional systems in very few steps. Spent months reworking and re-organizing the structure to ensure everything was required and functional.</w:t>
      </w:r>
      <w:r w:rsidDel="00000000" w:rsidR="00000000" w:rsidRPr="00000000">
        <w:rPr>
          <w:rtl w:val="0"/>
        </w:rPr>
      </w:r>
    </w:p>
    <w:tbl>
      <w:tblPr>
        <w:tblStyle w:val="Table3"/>
        <w:tblW w:w="9419.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21"/>
        <w:gridCol w:w="1898"/>
        <w:tblGridChange w:id="0">
          <w:tblGrid>
            <w:gridCol w:w="7521"/>
            <w:gridCol w:w="1898"/>
          </w:tblGrid>
        </w:tblGridChange>
      </w:tblGrid>
      <w:tr>
        <w:trPr>
          <w:cantSplit w:val="0"/>
          <w:trHeight w:val="262"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17">
            <w:pPr>
              <w:rPr/>
            </w:pPr>
            <w:r w:rsidDel="00000000" w:rsidR="00000000" w:rsidRPr="00000000">
              <w:rPr>
                <w:rtl w:val="0"/>
              </w:rPr>
              <w:t xml:space="preserve">General Dynamics IT, JBER, AK</w:t>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jc w:val="right"/>
              <w:rPr/>
            </w:pPr>
            <w:r w:rsidDel="00000000" w:rsidR="00000000" w:rsidRPr="00000000">
              <w:rPr>
                <w:rtl w:val="0"/>
              </w:rPr>
              <w:t xml:space="preserve">2022-2023</w:t>
            </w:r>
          </w:p>
        </w:tc>
      </w:tr>
    </w:tbl>
    <w:p w:rsidR="00000000" w:rsidDel="00000000" w:rsidP="00000000" w:rsidRDefault="00000000" w:rsidRPr="00000000" w14:paraId="00000019">
      <w:pPr>
        <w:pStyle w:val="Heading3"/>
        <w:ind w:firstLine="360"/>
        <w:rPr/>
      </w:pPr>
      <w:bookmarkStart w:colFirst="0" w:colLast="0" w:name="_gjdgxs" w:id="0"/>
      <w:bookmarkEnd w:id="0"/>
      <w:r w:rsidDel="00000000" w:rsidR="00000000" w:rsidRPr="00000000">
        <w:rPr>
          <w:rtl w:val="0"/>
        </w:rPr>
        <w:t xml:space="preserve">DCGS-A Senior Field Service Representative</w:t>
      </w:r>
    </w:p>
    <w:p w:rsidR="00000000" w:rsidDel="00000000" w:rsidP="00000000" w:rsidRDefault="00000000" w:rsidRPr="00000000" w14:paraId="0000001A">
      <w:pPr>
        <w:spacing w:after="0" w:line="276" w:lineRule="auto"/>
        <w:rPr/>
      </w:pPr>
      <w:r w:rsidDel="00000000" w:rsidR="00000000" w:rsidRPr="00000000">
        <w:rPr>
          <w:rtl w:val="0"/>
        </w:rPr>
        <w:t xml:space="preserve">          Job Responsibilities:</w:t>
      </w:r>
    </w:p>
    <w:p w:rsidR="00000000" w:rsidDel="00000000" w:rsidP="00000000" w:rsidRDefault="00000000" w:rsidRPr="00000000" w14:paraId="0000001B">
      <w:pPr>
        <w:numPr>
          <w:ilvl w:val="0"/>
          <w:numId w:val="1"/>
        </w:numPr>
        <w:spacing w:after="0" w:line="276" w:lineRule="auto"/>
        <w:ind w:left="720" w:hanging="360"/>
        <w:rPr/>
      </w:pPr>
      <w:r w:rsidDel="00000000" w:rsidR="00000000" w:rsidRPr="00000000">
        <w:rPr>
          <w:b w:val="0"/>
          <w:rtl w:val="0"/>
        </w:rPr>
        <w:t xml:space="preserve">Assisted with software installation, configuration, patching, and maintenance of both RHEL and Windows systems.</w:t>
      </w:r>
      <w:r w:rsidDel="00000000" w:rsidR="00000000" w:rsidRPr="00000000">
        <w:rPr>
          <w:rtl w:val="0"/>
        </w:rPr>
      </w:r>
    </w:p>
    <w:p w:rsidR="00000000" w:rsidDel="00000000" w:rsidP="00000000" w:rsidRDefault="00000000" w:rsidRPr="00000000" w14:paraId="0000001C">
      <w:pPr>
        <w:numPr>
          <w:ilvl w:val="0"/>
          <w:numId w:val="1"/>
        </w:numPr>
        <w:spacing w:after="0" w:line="276" w:lineRule="auto"/>
        <w:ind w:left="720" w:hanging="360"/>
        <w:rPr/>
      </w:pPr>
      <w:r w:rsidDel="00000000" w:rsidR="00000000" w:rsidRPr="00000000">
        <w:rPr>
          <w:b w:val="0"/>
          <w:rtl w:val="0"/>
        </w:rPr>
        <w:t xml:space="preserve">Configured NetApp Storage and Cisco switches along with VMware ESXi hosts.</w:t>
      </w:r>
      <w:r w:rsidDel="00000000" w:rsidR="00000000" w:rsidRPr="00000000">
        <w:rPr>
          <w:rtl w:val="0"/>
        </w:rPr>
      </w:r>
    </w:p>
    <w:p w:rsidR="00000000" w:rsidDel="00000000" w:rsidP="00000000" w:rsidRDefault="00000000" w:rsidRPr="00000000" w14:paraId="0000001D">
      <w:pPr>
        <w:numPr>
          <w:ilvl w:val="0"/>
          <w:numId w:val="1"/>
        </w:numPr>
        <w:spacing w:after="0" w:line="276" w:lineRule="auto"/>
        <w:ind w:left="720" w:hanging="360"/>
        <w:rPr/>
      </w:pPr>
      <w:r w:rsidDel="00000000" w:rsidR="00000000" w:rsidRPr="00000000">
        <w:rPr>
          <w:b w:val="0"/>
          <w:rtl w:val="0"/>
        </w:rPr>
        <w:t xml:space="preserve">Responsible for backup and disaster recovery of Linux and Windows systems. </w:t>
      </w:r>
      <w:r w:rsidDel="00000000" w:rsidR="00000000" w:rsidRPr="00000000">
        <w:rPr>
          <w:rtl w:val="0"/>
        </w:rPr>
      </w:r>
    </w:p>
    <w:p w:rsidR="00000000" w:rsidDel="00000000" w:rsidP="00000000" w:rsidRDefault="00000000" w:rsidRPr="00000000" w14:paraId="0000001E">
      <w:pPr>
        <w:numPr>
          <w:ilvl w:val="0"/>
          <w:numId w:val="1"/>
        </w:numPr>
        <w:spacing w:after="0" w:line="276" w:lineRule="auto"/>
        <w:ind w:left="720" w:hanging="360"/>
        <w:rPr/>
      </w:pPr>
      <w:r w:rsidDel="00000000" w:rsidR="00000000" w:rsidRPr="00000000">
        <w:rPr>
          <w:b w:val="0"/>
          <w:rtl w:val="0"/>
        </w:rPr>
        <w:t xml:space="preserve">Regularly performed software, hardware, and network troubleshooting and problem identification and resolution. </w:t>
      </w: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720" w:hanging="360"/>
        <w:rPr/>
      </w:pPr>
      <w:r w:rsidDel="00000000" w:rsidR="00000000" w:rsidRPr="00000000">
        <w:rPr>
          <w:b w:val="0"/>
          <w:rtl w:val="0"/>
        </w:rPr>
        <w:t xml:space="preserve">Helped to coordinate between different offices to facilitate troubleshooting efforts.</w:t>
      </w:r>
    </w:p>
    <w:p w:rsidR="00000000" w:rsidDel="00000000" w:rsidP="00000000" w:rsidRDefault="00000000" w:rsidRPr="00000000" w14:paraId="00000020">
      <w:pPr>
        <w:spacing w:after="0" w:line="276" w:lineRule="auto"/>
        <w:ind w:left="0" w:firstLine="0"/>
        <w:rPr>
          <w:b w:val="0"/>
        </w:rPr>
      </w:pPr>
      <w:r w:rsidDel="00000000" w:rsidR="00000000" w:rsidRPr="00000000">
        <w:rPr>
          <w:rtl w:val="0"/>
        </w:rPr>
      </w:r>
    </w:p>
    <w:p w:rsidR="00000000" w:rsidDel="00000000" w:rsidP="00000000" w:rsidRDefault="00000000" w:rsidRPr="00000000" w14:paraId="00000021">
      <w:pPr>
        <w:spacing w:after="0" w:line="276" w:lineRule="auto"/>
        <w:ind w:left="720" w:firstLine="0"/>
        <w:rPr/>
      </w:pPr>
      <w:r w:rsidDel="00000000" w:rsidR="00000000" w:rsidRPr="00000000">
        <w:rPr>
          <w:rtl w:val="0"/>
        </w:rPr>
      </w:r>
    </w:p>
    <w:tbl>
      <w:tblPr>
        <w:tblStyle w:val="Table4"/>
        <w:tblW w:w="9419.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21"/>
        <w:gridCol w:w="1898"/>
        <w:tblGridChange w:id="0">
          <w:tblGrid>
            <w:gridCol w:w="7521"/>
            <w:gridCol w:w="1898"/>
          </w:tblGrid>
        </w:tblGridChange>
      </w:tblGrid>
      <w:tr>
        <w:trPr>
          <w:cantSplit w:val="0"/>
          <w:trHeight w:val="262"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22">
            <w:pPr>
              <w:rPr/>
            </w:pPr>
            <w:r w:rsidDel="00000000" w:rsidR="00000000" w:rsidRPr="00000000">
              <w:rPr>
                <w:rtl w:val="0"/>
              </w:rPr>
              <w:t xml:space="preserve">United States Air Force, Langley AFB, VA</w:t>
            </w:r>
          </w:p>
        </w:tc>
        <w:tc>
          <w:tcPr>
            <w:tcBorders>
              <w:top w:color="000000" w:space="0" w:sz="0" w:val="nil"/>
              <w:bottom w:color="000000" w:space="0" w:sz="0" w:val="nil"/>
              <w:right w:color="000000" w:space="0" w:sz="0" w:val="nil"/>
            </w:tcBorders>
          </w:tcPr>
          <w:p w:rsidR="00000000" w:rsidDel="00000000" w:rsidP="00000000" w:rsidRDefault="00000000" w:rsidRPr="00000000" w14:paraId="00000023">
            <w:pPr>
              <w:jc w:val="right"/>
              <w:rPr/>
            </w:pPr>
            <w:r w:rsidDel="00000000" w:rsidR="00000000" w:rsidRPr="00000000">
              <w:rPr>
                <w:rtl w:val="0"/>
              </w:rPr>
              <w:t xml:space="preserve">     2020-2022</w:t>
            </w:r>
          </w:p>
        </w:tc>
      </w:tr>
    </w:tbl>
    <w:p w:rsidR="00000000" w:rsidDel="00000000" w:rsidP="00000000" w:rsidRDefault="00000000" w:rsidRPr="00000000" w14:paraId="00000024">
      <w:pPr>
        <w:pStyle w:val="Heading3"/>
        <w:ind w:firstLine="360"/>
        <w:rPr/>
      </w:pPr>
      <w:r w:rsidDel="00000000" w:rsidR="00000000" w:rsidRPr="00000000">
        <w:rPr>
          <w:rtl w:val="0"/>
        </w:rPr>
        <w:t xml:space="preserve">Directory Services Supervisor</w:t>
      </w:r>
    </w:p>
    <w:p w:rsidR="00000000" w:rsidDel="00000000" w:rsidP="00000000" w:rsidRDefault="00000000" w:rsidRPr="00000000" w14:paraId="00000025">
      <w:pPr>
        <w:spacing w:after="0" w:line="240" w:lineRule="auto"/>
        <w:rPr/>
      </w:pPr>
      <w:r w:rsidDel="00000000" w:rsidR="00000000" w:rsidRPr="00000000">
        <w:rPr>
          <w:rtl w:val="0"/>
        </w:rPr>
        <w:t xml:space="preserve">          Job Responsibilities: </w:t>
      </w:r>
    </w:p>
    <w:p w:rsidR="00000000" w:rsidDel="00000000" w:rsidP="00000000" w:rsidRDefault="00000000" w:rsidRPr="00000000" w14:paraId="00000026">
      <w:pPr>
        <w:numPr>
          <w:ilvl w:val="0"/>
          <w:numId w:val="1"/>
        </w:numPr>
        <w:spacing w:after="0" w:line="276" w:lineRule="auto"/>
        <w:ind w:left="720" w:hanging="360"/>
        <w:rPr/>
      </w:pPr>
      <w:r w:rsidDel="00000000" w:rsidR="00000000" w:rsidRPr="00000000">
        <w:rPr>
          <w:b w:val="0"/>
          <w:rtl w:val="0"/>
        </w:rPr>
        <w:t xml:space="preserve">Section supervisor to 30 technicians. Managed workflow and communication between work center and outside agencies.</w:t>
      </w: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rPr/>
      </w:pPr>
      <w:r w:rsidDel="00000000" w:rsidR="00000000" w:rsidRPr="00000000">
        <w:rPr>
          <w:b w:val="0"/>
          <w:rtl w:val="0"/>
        </w:rPr>
        <w:t xml:space="preserve">Oversaw operations and maintenance of over 730 Domain Controllers in support of USAF and USSF.</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720" w:hanging="360"/>
        <w:rPr/>
      </w:pPr>
      <w:r w:rsidDel="00000000" w:rsidR="00000000" w:rsidRPr="00000000">
        <w:rPr>
          <w:b w:val="0"/>
          <w:rtl w:val="0"/>
        </w:rPr>
        <w:t xml:space="preserve">Managed, supervised, and performed planning and implementation of projects across multiple networks.</w:t>
      </w: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b w:val="0"/>
          <w:rtl w:val="0"/>
        </w:rPr>
        <w:t xml:space="preserve">Created multiple PowerShell tools to increase efficiency of daily tasks.</w:t>
      </w: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Special Projects:</w:t>
      </w:r>
    </w:p>
    <w:p w:rsidR="00000000" w:rsidDel="00000000" w:rsidP="00000000" w:rsidRDefault="00000000" w:rsidRPr="00000000" w14:paraId="0000002B">
      <w:pPr>
        <w:numPr>
          <w:ilvl w:val="0"/>
          <w:numId w:val="1"/>
        </w:numPr>
        <w:spacing w:after="0" w:line="276" w:lineRule="auto"/>
        <w:ind w:left="720" w:hanging="360"/>
        <w:rPr>
          <w:b w:val="0"/>
        </w:rPr>
      </w:pPr>
      <w:r w:rsidDel="00000000" w:rsidR="00000000" w:rsidRPr="00000000">
        <w:rPr>
          <w:b w:val="0"/>
          <w:rtl w:val="0"/>
        </w:rPr>
        <w:t xml:space="preserve">Admin Scripts (</w:t>
      </w:r>
      <w:hyperlink r:id="rId8">
        <w:r w:rsidDel="00000000" w:rsidR="00000000" w:rsidRPr="00000000">
          <w:rPr>
            <w:b w:val="0"/>
            <w:color w:val="0000ff"/>
            <w:u w:val="single"/>
            <w:rtl w:val="0"/>
          </w:rPr>
          <w:t xml:space="preserve">GitHub</w:t>
        </w:r>
      </w:hyperlink>
      <w:r w:rsidDel="00000000" w:rsidR="00000000" w:rsidRPr="00000000">
        <w:rPr>
          <w:b w:val="0"/>
          <w:rtl w:val="0"/>
        </w:rPr>
        <w:t xml:space="preserve">):</w:t>
      </w:r>
    </w:p>
    <w:p w:rsidR="00000000" w:rsidDel="00000000" w:rsidP="00000000" w:rsidRDefault="00000000" w:rsidRPr="00000000" w14:paraId="0000002C">
      <w:pPr>
        <w:numPr>
          <w:ilvl w:val="1"/>
          <w:numId w:val="1"/>
        </w:numPr>
        <w:spacing w:after="0" w:line="276" w:lineRule="auto"/>
        <w:ind w:left="1080" w:hanging="360"/>
        <w:rPr>
          <w:b w:val="0"/>
        </w:rPr>
      </w:pPr>
      <w:r w:rsidDel="00000000" w:rsidR="00000000" w:rsidRPr="00000000">
        <w:rPr>
          <w:b w:val="0"/>
          <w:rtl w:val="0"/>
        </w:rPr>
        <w:t xml:space="preserve">Authored a GUI application based on Windows Forms that leveraged the Windows RSAT tools to allow enterprise and base level admins to create and manage users, groups, computers, and service accounts</w:t>
      </w:r>
    </w:p>
    <w:p w:rsidR="00000000" w:rsidDel="00000000" w:rsidP="00000000" w:rsidRDefault="00000000" w:rsidRPr="00000000" w14:paraId="0000002D">
      <w:pPr>
        <w:numPr>
          <w:ilvl w:val="0"/>
          <w:numId w:val="1"/>
        </w:numPr>
        <w:spacing w:after="0" w:line="276" w:lineRule="auto"/>
        <w:ind w:left="720" w:hanging="360"/>
        <w:rPr>
          <w:b w:val="0"/>
        </w:rPr>
      </w:pPr>
      <w:r w:rsidDel="00000000" w:rsidR="00000000" w:rsidRPr="00000000">
        <w:rPr>
          <w:b w:val="0"/>
          <w:rtl w:val="0"/>
        </w:rPr>
        <w:t xml:space="preserve">SCAP/STIG Project (</w:t>
      </w:r>
      <w:hyperlink r:id="rId9">
        <w:r w:rsidDel="00000000" w:rsidR="00000000" w:rsidRPr="00000000">
          <w:rPr>
            <w:b w:val="0"/>
            <w:color w:val="0000ff"/>
            <w:u w:val="single"/>
            <w:rtl w:val="0"/>
          </w:rPr>
          <w:t xml:space="preserve">GitHub</w:t>
        </w:r>
      </w:hyperlink>
      <w:r w:rsidDel="00000000" w:rsidR="00000000" w:rsidRPr="00000000">
        <w:rPr>
          <w:b w:val="0"/>
          <w:rtl w:val="0"/>
        </w:rPr>
        <w:t xml:space="preserve">):</w:t>
      </w:r>
    </w:p>
    <w:p w:rsidR="00000000" w:rsidDel="00000000" w:rsidP="00000000" w:rsidRDefault="00000000" w:rsidRPr="00000000" w14:paraId="0000002E">
      <w:pPr>
        <w:numPr>
          <w:ilvl w:val="1"/>
          <w:numId w:val="1"/>
        </w:numPr>
        <w:spacing w:after="0" w:line="276" w:lineRule="auto"/>
        <w:ind w:left="1080" w:hanging="360"/>
        <w:rPr>
          <w:b w:val="0"/>
        </w:rPr>
      </w:pPr>
      <w:r w:rsidDel="00000000" w:rsidR="00000000" w:rsidRPr="00000000">
        <w:rPr>
          <w:b w:val="0"/>
          <w:rtl w:val="0"/>
        </w:rPr>
        <w:t xml:space="preserve">Automated security compliance checks on over 12,00 assets by authoring multiple PowerShell scripts consisting of over 17,000 lines. The script preformed around 80-90% of checks for systems and automatically populated checklist files which saved hundreds of man hours every quarter.</w:t>
      </w:r>
    </w:p>
    <w:p w:rsidR="00000000" w:rsidDel="00000000" w:rsidP="00000000" w:rsidRDefault="00000000" w:rsidRPr="00000000" w14:paraId="0000002F">
      <w:pPr>
        <w:numPr>
          <w:ilvl w:val="0"/>
          <w:numId w:val="1"/>
        </w:numPr>
        <w:spacing w:after="0" w:line="276" w:lineRule="auto"/>
        <w:ind w:left="720" w:hanging="360"/>
        <w:rPr>
          <w:b w:val="0"/>
        </w:rPr>
      </w:pPr>
      <w:r w:rsidDel="00000000" w:rsidR="00000000" w:rsidRPr="00000000">
        <w:rPr>
          <w:b w:val="0"/>
          <w:rtl w:val="0"/>
        </w:rPr>
        <w:t xml:space="preserve">Account Compliance Project (</w:t>
      </w:r>
      <w:hyperlink r:id="rId10">
        <w:r w:rsidDel="00000000" w:rsidR="00000000" w:rsidRPr="00000000">
          <w:rPr>
            <w:b w:val="0"/>
            <w:color w:val="0000ff"/>
            <w:u w:val="single"/>
            <w:rtl w:val="0"/>
          </w:rPr>
          <w:t xml:space="preserve">GitHub</w:t>
        </w:r>
      </w:hyperlink>
      <w:r w:rsidDel="00000000" w:rsidR="00000000" w:rsidRPr="00000000">
        <w:rPr>
          <w:b w:val="0"/>
          <w:rtl w:val="0"/>
        </w:rPr>
        <w:t xml:space="preserve">):</w:t>
      </w:r>
    </w:p>
    <w:p w:rsidR="00000000" w:rsidDel="00000000" w:rsidP="00000000" w:rsidRDefault="00000000" w:rsidRPr="00000000" w14:paraId="00000030">
      <w:pPr>
        <w:numPr>
          <w:ilvl w:val="1"/>
          <w:numId w:val="1"/>
        </w:numPr>
        <w:spacing w:after="0" w:line="276" w:lineRule="auto"/>
        <w:ind w:left="1080" w:hanging="360"/>
        <w:rPr>
          <w:b w:val="0"/>
        </w:rPr>
      </w:pPr>
      <w:r w:rsidDel="00000000" w:rsidR="00000000" w:rsidRPr="00000000">
        <w:rPr>
          <w:b w:val="0"/>
          <w:rtl w:val="0"/>
        </w:rPr>
        <w:t xml:space="preserve">Engineered automated compliance enforcement mechanism for 22 domains across the world. Disabled and/or deleted user and computer accounts that didn’t meet specific requirements. This tool is still used today in the Air Force.</w:t>
      </w:r>
    </w:p>
    <w:p w:rsidR="00000000" w:rsidDel="00000000" w:rsidP="00000000" w:rsidRDefault="00000000" w:rsidRPr="00000000" w14:paraId="00000031">
      <w:pPr>
        <w:numPr>
          <w:ilvl w:val="0"/>
          <w:numId w:val="1"/>
        </w:numPr>
        <w:spacing w:after="0" w:line="276" w:lineRule="auto"/>
        <w:ind w:left="720" w:hanging="360"/>
        <w:rPr/>
      </w:pPr>
      <w:r w:rsidDel="00000000" w:rsidR="00000000" w:rsidRPr="00000000">
        <w:rPr>
          <w:b w:val="0"/>
          <w:rtl w:val="0"/>
        </w:rPr>
        <w:t xml:space="preserve">Logon Script Update Project:</w:t>
      </w:r>
      <w:r w:rsidDel="00000000" w:rsidR="00000000" w:rsidRPr="00000000">
        <w:rPr>
          <w:rtl w:val="0"/>
        </w:rPr>
      </w:r>
    </w:p>
    <w:p w:rsidR="00000000" w:rsidDel="00000000" w:rsidP="00000000" w:rsidRDefault="00000000" w:rsidRPr="00000000" w14:paraId="00000032">
      <w:pPr>
        <w:numPr>
          <w:ilvl w:val="1"/>
          <w:numId w:val="1"/>
        </w:numPr>
        <w:spacing w:line="276" w:lineRule="auto"/>
        <w:ind w:left="1080" w:hanging="360"/>
        <w:rPr/>
      </w:pPr>
      <w:r w:rsidDel="00000000" w:rsidR="00000000" w:rsidRPr="00000000">
        <w:rPr>
          <w:b w:val="0"/>
          <w:rtl w:val="0"/>
        </w:rPr>
        <w:t xml:space="preserve">Was handpicked as a PowerShell expert to run this project. Provided templates and met with over 80 people from multiple bases around the world to update vbscript logon scripts to increase maintainability and reduce logon time.</w:t>
      </w:r>
      <w:r w:rsidDel="00000000" w:rsidR="00000000" w:rsidRPr="00000000">
        <w:rPr>
          <w:rtl w:val="0"/>
        </w:rPr>
      </w:r>
    </w:p>
    <w:tbl>
      <w:tblPr>
        <w:tblStyle w:val="Table5"/>
        <w:tblW w:w="940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9"/>
        <w:gridCol w:w="1897"/>
        <w:tblGridChange w:id="0">
          <w:tblGrid>
            <w:gridCol w:w="7509"/>
            <w:gridCol w:w="1897"/>
          </w:tblGrid>
        </w:tblGridChange>
      </w:tblGrid>
      <w:tr>
        <w:trPr>
          <w:cantSplit w:val="0"/>
          <w:trHeight w:val="262"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33">
            <w:pPr>
              <w:rPr/>
            </w:pPr>
            <w:r w:rsidDel="00000000" w:rsidR="00000000" w:rsidRPr="00000000">
              <w:rPr>
                <w:rtl w:val="0"/>
              </w:rPr>
              <w:t xml:space="preserve">United States Air Force, Langley AFB, VA</w:t>
            </w:r>
          </w:p>
        </w:tc>
        <w:tc>
          <w:tcPr>
            <w:tcBorders>
              <w:top w:color="000000" w:space="0" w:sz="0" w:val="nil"/>
              <w:bottom w:color="000000" w:space="0" w:sz="0" w:val="nil"/>
              <w:right w:color="000000" w:space="0" w:sz="0" w:val="nil"/>
            </w:tcBorders>
          </w:tcPr>
          <w:p w:rsidR="00000000" w:rsidDel="00000000" w:rsidP="00000000" w:rsidRDefault="00000000" w:rsidRPr="00000000" w14:paraId="00000034">
            <w:pPr>
              <w:jc w:val="right"/>
              <w:rPr/>
            </w:pPr>
            <w:r w:rsidDel="00000000" w:rsidR="00000000" w:rsidRPr="00000000">
              <w:rPr>
                <w:rtl w:val="0"/>
              </w:rPr>
              <w:t xml:space="preserve">2018-2020</w:t>
            </w:r>
          </w:p>
        </w:tc>
      </w:tr>
    </w:tbl>
    <w:p w:rsidR="00000000" w:rsidDel="00000000" w:rsidP="00000000" w:rsidRDefault="00000000" w:rsidRPr="00000000" w14:paraId="00000035">
      <w:pPr>
        <w:pStyle w:val="Heading3"/>
        <w:ind w:firstLine="360"/>
        <w:rPr/>
      </w:pPr>
      <w:r w:rsidDel="00000000" w:rsidR="00000000" w:rsidRPr="00000000">
        <w:rPr>
          <w:rtl w:val="0"/>
        </w:rPr>
        <w:t xml:space="preserve">Directory Services Technician</w:t>
      </w:r>
    </w:p>
    <w:p w:rsidR="00000000" w:rsidDel="00000000" w:rsidP="00000000" w:rsidRDefault="00000000" w:rsidRPr="00000000" w14:paraId="00000036">
      <w:pPr>
        <w:spacing w:after="0" w:line="240" w:lineRule="auto"/>
        <w:rPr/>
      </w:pPr>
      <w:r w:rsidDel="00000000" w:rsidR="00000000" w:rsidRPr="00000000">
        <w:rPr>
          <w:rtl w:val="0"/>
        </w:rPr>
        <w:t xml:space="preserve">          Job Responsibilities:</w:t>
      </w:r>
    </w:p>
    <w:p w:rsidR="00000000" w:rsidDel="00000000" w:rsidP="00000000" w:rsidRDefault="00000000" w:rsidRPr="00000000" w14:paraId="00000037">
      <w:pPr>
        <w:numPr>
          <w:ilvl w:val="0"/>
          <w:numId w:val="1"/>
        </w:numPr>
        <w:spacing w:after="0" w:line="276" w:lineRule="auto"/>
        <w:ind w:left="720" w:hanging="360"/>
        <w:rPr/>
      </w:pPr>
      <w:r w:rsidDel="00000000" w:rsidR="00000000" w:rsidRPr="00000000">
        <w:rPr>
          <w:b w:val="0"/>
          <w:rtl w:val="0"/>
        </w:rPr>
        <w:t xml:space="preserve">Provided Directory Services by maintaining Active Directory and DNS for over 865k personnel.</w:t>
      </w:r>
      <w:r w:rsidDel="00000000" w:rsidR="00000000" w:rsidRPr="00000000">
        <w:rPr>
          <w:rtl w:val="0"/>
        </w:rPr>
      </w:r>
    </w:p>
    <w:p w:rsidR="00000000" w:rsidDel="00000000" w:rsidP="00000000" w:rsidRDefault="00000000" w:rsidRPr="00000000" w14:paraId="00000038">
      <w:pPr>
        <w:numPr>
          <w:ilvl w:val="0"/>
          <w:numId w:val="1"/>
        </w:numPr>
        <w:spacing w:after="0" w:line="276" w:lineRule="auto"/>
        <w:ind w:left="720" w:hanging="360"/>
        <w:rPr/>
      </w:pPr>
      <w:r w:rsidDel="00000000" w:rsidR="00000000" w:rsidRPr="00000000">
        <w:rPr>
          <w:b w:val="0"/>
          <w:rtl w:val="0"/>
        </w:rPr>
        <w:t xml:space="preserve">Managed secure authentication utilizing PKI and Kerberos technologies.</w:t>
      </w:r>
      <w:r w:rsidDel="00000000" w:rsidR="00000000" w:rsidRPr="00000000">
        <w:rPr>
          <w:rtl w:val="0"/>
        </w:rPr>
      </w:r>
    </w:p>
    <w:p w:rsidR="00000000" w:rsidDel="00000000" w:rsidP="00000000" w:rsidRDefault="00000000" w:rsidRPr="00000000" w14:paraId="00000039">
      <w:pPr>
        <w:numPr>
          <w:ilvl w:val="0"/>
          <w:numId w:val="1"/>
        </w:numPr>
        <w:spacing w:after="0" w:line="276" w:lineRule="auto"/>
        <w:ind w:left="720" w:hanging="360"/>
        <w:rPr/>
      </w:pPr>
      <w:r w:rsidDel="00000000" w:rsidR="00000000" w:rsidRPr="00000000">
        <w:rPr>
          <w:b w:val="0"/>
          <w:rtl w:val="0"/>
        </w:rPr>
        <w:t xml:space="preserve">Standardized user privileges and system settings using automated deployment tools such as Group Policy Management Console (GPMC) and Group Policy Administrator (GPA).</w:t>
      </w:r>
      <w:r w:rsidDel="00000000" w:rsidR="00000000" w:rsidRPr="00000000">
        <w:rPr>
          <w:rtl w:val="0"/>
        </w:rPr>
      </w:r>
    </w:p>
    <w:p w:rsidR="00000000" w:rsidDel="00000000" w:rsidP="00000000" w:rsidRDefault="00000000" w:rsidRPr="00000000" w14:paraId="0000003A">
      <w:pPr>
        <w:numPr>
          <w:ilvl w:val="0"/>
          <w:numId w:val="1"/>
        </w:numPr>
        <w:spacing w:after="0" w:line="276" w:lineRule="auto"/>
        <w:ind w:left="720" w:hanging="360"/>
        <w:rPr/>
      </w:pPr>
      <w:r w:rsidDel="00000000" w:rsidR="00000000" w:rsidRPr="00000000">
        <w:rPr>
          <w:b w:val="0"/>
          <w:rtl w:val="0"/>
        </w:rPr>
        <w:t xml:space="preserve">Processed, documented, and coordinated resolution of trouble calls from lower echelons.</w:t>
      </w:r>
      <w:r w:rsidDel="00000000" w:rsidR="00000000" w:rsidRPr="00000000">
        <w:rPr>
          <w:rtl w:val="0"/>
        </w:rPr>
      </w:r>
    </w:p>
    <w:p w:rsidR="00000000" w:rsidDel="00000000" w:rsidP="00000000" w:rsidRDefault="00000000" w:rsidRPr="00000000" w14:paraId="0000003B">
      <w:pPr>
        <w:numPr>
          <w:ilvl w:val="0"/>
          <w:numId w:val="1"/>
        </w:numPr>
        <w:spacing w:after="0" w:line="276" w:lineRule="auto"/>
        <w:ind w:left="720" w:hanging="360"/>
        <w:rPr/>
      </w:pPr>
      <w:r w:rsidDel="00000000" w:rsidR="00000000" w:rsidRPr="00000000">
        <w:rPr>
          <w:b w:val="0"/>
          <w:rtl w:val="0"/>
        </w:rPr>
        <w:t xml:space="preserve">Planned and implemented configuration changes based on customer requests.</w:t>
      </w:r>
      <w:r w:rsidDel="00000000" w:rsidR="00000000" w:rsidRPr="00000000">
        <w:rPr>
          <w:rtl w:val="0"/>
        </w:rPr>
      </w:r>
    </w:p>
    <w:p w:rsidR="00000000" w:rsidDel="00000000" w:rsidP="00000000" w:rsidRDefault="00000000" w:rsidRPr="00000000" w14:paraId="0000003C">
      <w:pPr>
        <w:numPr>
          <w:ilvl w:val="0"/>
          <w:numId w:val="1"/>
        </w:numPr>
        <w:spacing w:after="0" w:line="276" w:lineRule="auto"/>
        <w:ind w:left="720" w:hanging="360"/>
        <w:rPr/>
      </w:pPr>
      <w:r w:rsidDel="00000000" w:rsidR="00000000" w:rsidRPr="00000000">
        <w:rPr>
          <w:b w:val="0"/>
          <w:rtl w:val="0"/>
        </w:rPr>
        <w:t xml:space="preserve">Managed domain wide backups utilizing Recovery Manager for Active Directory (RMAD).</w:t>
      </w:r>
      <w:r w:rsidDel="00000000" w:rsidR="00000000" w:rsidRPr="00000000">
        <w:rPr>
          <w:rtl w:val="0"/>
        </w:rPr>
      </w:r>
    </w:p>
    <w:p w:rsidR="00000000" w:rsidDel="00000000" w:rsidP="00000000" w:rsidRDefault="00000000" w:rsidRPr="00000000" w14:paraId="0000003D">
      <w:pPr>
        <w:spacing w:after="0" w:line="276" w:lineRule="auto"/>
        <w:ind w:left="720" w:firstLine="0"/>
        <w:rPr/>
      </w:pPr>
      <w:r w:rsidDel="00000000" w:rsidR="00000000" w:rsidRPr="00000000">
        <w:rPr>
          <w:rtl w:val="0"/>
        </w:rPr>
      </w:r>
    </w:p>
    <w:tbl>
      <w:tblPr>
        <w:tblStyle w:val="Table6"/>
        <w:tblW w:w="940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9"/>
        <w:gridCol w:w="1897"/>
        <w:tblGridChange w:id="0">
          <w:tblGrid>
            <w:gridCol w:w="7509"/>
            <w:gridCol w:w="1897"/>
          </w:tblGrid>
        </w:tblGridChange>
      </w:tblGrid>
      <w:tr>
        <w:trPr>
          <w:cantSplit w:val="0"/>
          <w:trHeight w:val="262"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3E">
            <w:pPr>
              <w:rPr/>
            </w:pPr>
            <w:r w:rsidDel="00000000" w:rsidR="00000000" w:rsidRPr="00000000">
              <w:rPr>
                <w:rtl w:val="0"/>
              </w:rPr>
              <w:t xml:space="preserve">United States Air Force, Misawa AB, Japan</w:t>
            </w:r>
          </w:p>
        </w:tc>
        <w:tc>
          <w:tcPr>
            <w:tcBorders>
              <w:top w:color="000000" w:space="0" w:sz="0" w:val="nil"/>
              <w:bottom w:color="000000" w:space="0" w:sz="0" w:val="nil"/>
              <w:right w:color="000000" w:space="0" w:sz="0" w:val="nil"/>
            </w:tcBorders>
          </w:tcPr>
          <w:p w:rsidR="00000000" w:rsidDel="00000000" w:rsidP="00000000" w:rsidRDefault="00000000" w:rsidRPr="00000000" w14:paraId="0000003F">
            <w:pPr>
              <w:jc w:val="right"/>
              <w:rPr/>
            </w:pPr>
            <w:r w:rsidDel="00000000" w:rsidR="00000000" w:rsidRPr="00000000">
              <w:rPr>
                <w:rtl w:val="0"/>
              </w:rPr>
              <w:t xml:space="preserve">2016-2018</w:t>
            </w:r>
          </w:p>
        </w:tc>
      </w:tr>
    </w:tbl>
    <w:p w:rsidR="00000000" w:rsidDel="00000000" w:rsidP="00000000" w:rsidRDefault="00000000" w:rsidRPr="00000000" w14:paraId="00000040">
      <w:pPr>
        <w:pStyle w:val="Heading3"/>
        <w:ind w:firstLine="360"/>
        <w:rPr/>
      </w:pPr>
      <w:r w:rsidDel="00000000" w:rsidR="00000000" w:rsidRPr="00000000">
        <w:rPr>
          <w:rtl w:val="0"/>
        </w:rPr>
        <w:t xml:space="preserve">Network Operations Technician</w:t>
      </w:r>
    </w:p>
    <w:p w:rsidR="00000000" w:rsidDel="00000000" w:rsidP="00000000" w:rsidRDefault="00000000" w:rsidRPr="00000000" w14:paraId="00000041">
      <w:pPr>
        <w:spacing w:after="0" w:line="240" w:lineRule="auto"/>
        <w:rPr/>
      </w:pPr>
      <w:r w:rsidDel="00000000" w:rsidR="00000000" w:rsidRPr="00000000">
        <w:rPr>
          <w:rtl w:val="0"/>
        </w:rPr>
        <w:t xml:space="preserve">         Job Responsibilities: </w:t>
      </w:r>
    </w:p>
    <w:p w:rsidR="00000000" w:rsidDel="00000000" w:rsidP="00000000" w:rsidRDefault="00000000" w:rsidRPr="00000000" w14:paraId="00000042">
      <w:pPr>
        <w:numPr>
          <w:ilvl w:val="0"/>
          <w:numId w:val="1"/>
        </w:numPr>
        <w:spacing w:after="0" w:line="276" w:lineRule="auto"/>
        <w:ind w:left="720" w:hanging="360"/>
        <w:rPr/>
      </w:pPr>
      <w:r w:rsidDel="00000000" w:rsidR="00000000" w:rsidRPr="00000000">
        <w:rPr>
          <w:b w:val="0"/>
          <w:rtl w:val="0"/>
        </w:rPr>
        <w:t xml:space="preserve">Implemented server and workstation security fixes, operating system patches, and antivirus software updates.</w:t>
      </w:r>
      <w:r w:rsidDel="00000000" w:rsidR="00000000" w:rsidRPr="00000000">
        <w:rPr>
          <w:rtl w:val="0"/>
        </w:rPr>
      </w:r>
    </w:p>
    <w:p w:rsidR="00000000" w:rsidDel="00000000" w:rsidP="00000000" w:rsidRDefault="00000000" w:rsidRPr="00000000" w14:paraId="00000043">
      <w:pPr>
        <w:numPr>
          <w:ilvl w:val="0"/>
          <w:numId w:val="1"/>
        </w:numPr>
        <w:spacing w:after="0" w:line="276" w:lineRule="auto"/>
        <w:ind w:left="720" w:hanging="360"/>
        <w:rPr/>
      </w:pPr>
      <w:r w:rsidDel="00000000" w:rsidR="00000000" w:rsidRPr="00000000">
        <w:rPr>
          <w:b w:val="0"/>
          <w:rtl w:val="0"/>
        </w:rPr>
        <w:t xml:space="preserve">Performed system-wide backups and data recovery.</w:t>
      </w:r>
      <w:r w:rsidDel="00000000" w:rsidR="00000000" w:rsidRPr="00000000">
        <w:rPr>
          <w:rtl w:val="0"/>
        </w:rPr>
      </w:r>
    </w:p>
    <w:p w:rsidR="00000000" w:rsidDel="00000000" w:rsidP="00000000" w:rsidRDefault="00000000" w:rsidRPr="00000000" w14:paraId="00000044">
      <w:pPr>
        <w:numPr>
          <w:ilvl w:val="0"/>
          <w:numId w:val="1"/>
        </w:numPr>
        <w:spacing w:after="0" w:line="276" w:lineRule="auto"/>
        <w:ind w:left="720" w:hanging="360"/>
        <w:rPr/>
      </w:pPr>
      <w:r w:rsidDel="00000000" w:rsidR="00000000" w:rsidRPr="00000000">
        <w:rPr>
          <w:b w:val="0"/>
          <w:rtl w:val="0"/>
        </w:rPr>
        <w:t xml:space="preserve">Managed 2 file and 3 print servers supporting 11,000 users.</w:t>
      </w:r>
      <w:r w:rsidDel="00000000" w:rsidR="00000000" w:rsidRPr="00000000">
        <w:rPr>
          <w:rtl w:val="0"/>
        </w:rPr>
      </w:r>
    </w:p>
    <w:p w:rsidR="00000000" w:rsidDel="00000000" w:rsidP="00000000" w:rsidRDefault="00000000" w:rsidRPr="00000000" w14:paraId="00000045">
      <w:pPr>
        <w:numPr>
          <w:ilvl w:val="0"/>
          <w:numId w:val="1"/>
        </w:numPr>
        <w:spacing w:after="0" w:line="276" w:lineRule="auto"/>
        <w:ind w:left="720" w:hanging="360"/>
        <w:rPr/>
      </w:pPr>
      <w:r w:rsidDel="00000000" w:rsidR="00000000" w:rsidRPr="00000000">
        <w:rPr>
          <w:b w:val="0"/>
          <w:rtl w:val="0"/>
        </w:rPr>
        <w:t xml:space="preserve">Automated operating system deployment and patching solutions via Windows Deployment Server and PowerShell scripts.</w:t>
      </w:r>
      <w:r w:rsidDel="00000000" w:rsidR="00000000" w:rsidRPr="00000000">
        <w:rPr>
          <w:rtl w:val="0"/>
        </w:rPr>
      </w:r>
    </w:p>
    <w:p w:rsidR="00000000" w:rsidDel="00000000" w:rsidP="00000000" w:rsidRDefault="00000000" w:rsidRPr="00000000" w14:paraId="00000046">
      <w:pPr>
        <w:numPr>
          <w:ilvl w:val="0"/>
          <w:numId w:val="1"/>
        </w:numPr>
        <w:spacing w:line="276" w:lineRule="auto"/>
        <w:ind w:left="720" w:hanging="360"/>
        <w:rPr/>
      </w:pPr>
      <w:r w:rsidDel="00000000" w:rsidR="00000000" w:rsidRPr="00000000">
        <w:rPr>
          <w:b w:val="0"/>
          <w:rtl w:val="0"/>
        </w:rPr>
        <w:t xml:space="preserve">Create, modify, and delete Active Directory users, computers, and groups.</w:t>
      </w:r>
      <w:r w:rsidDel="00000000" w:rsidR="00000000" w:rsidRPr="00000000">
        <w:rPr>
          <w:rtl w:val="0"/>
        </w:rPr>
      </w:r>
    </w:p>
    <w:p w:rsidR="00000000" w:rsidDel="00000000" w:rsidP="00000000" w:rsidRDefault="00000000" w:rsidRPr="00000000" w14:paraId="00000047">
      <w:pPr>
        <w:spacing w:after="0" w:line="240" w:lineRule="auto"/>
        <w:ind w:left="360" w:firstLine="0"/>
        <w:rPr/>
      </w:pPr>
      <w:r w:rsidDel="00000000" w:rsidR="00000000" w:rsidRPr="00000000">
        <w:rPr>
          <w:rtl w:val="0"/>
        </w:rPr>
        <w:t xml:space="preserve">Special Projects:</w:t>
      </w:r>
    </w:p>
    <w:p w:rsidR="00000000" w:rsidDel="00000000" w:rsidP="00000000" w:rsidRDefault="00000000" w:rsidRPr="00000000" w14:paraId="00000048">
      <w:pPr>
        <w:numPr>
          <w:ilvl w:val="0"/>
          <w:numId w:val="1"/>
        </w:numPr>
        <w:spacing w:after="0" w:line="240" w:lineRule="auto"/>
        <w:ind w:left="720" w:hanging="360"/>
        <w:rPr/>
      </w:pPr>
      <w:r w:rsidDel="00000000" w:rsidR="00000000" w:rsidRPr="00000000">
        <w:rPr>
          <w:b w:val="0"/>
          <w:rtl w:val="0"/>
        </w:rPr>
        <w:t xml:space="preserve">Windows 10 Upgrade Project (</w:t>
      </w:r>
      <w:hyperlink r:id="rId11">
        <w:r w:rsidDel="00000000" w:rsidR="00000000" w:rsidRPr="00000000">
          <w:rPr>
            <w:b w:val="0"/>
            <w:color w:val="0000ff"/>
            <w:u w:val="single"/>
            <w:rtl w:val="0"/>
          </w:rPr>
          <w:t xml:space="preserve">GitHub</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49">
      <w:pPr>
        <w:numPr>
          <w:ilvl w:val="1"/>
          <w:numId w:val="1"/>
        </w:numPr>
        <w:spacing w:line="240" w:lineRule="auto"/>
        <w:ind w:left="1080" w:hanging="360"/>
        <w:rPr/>
      </w:pPr>
      <w:r w:rsidDel="00000000" w:rsidR="00000000" w:rsidRPr="00000000">
        <w:rPr>
          <w:b w:val="0"/>
          <w:rtl w:val="0"/>
        </w:rPr>
        <w:t xml:space="preserve">Engineered script to integrate account data and query systems to facilitate upgrade from Windows 7 to Windows 10 on supported systems. Awarded </w:t>
      </w:r>
      <w:r w:rsidDel="00000000" w:rsidR="00000000" w:rsidRPr="00000000">
        <w:rPr>
          <w:rtl w:val="0"/>
        </w:rPr>
        <w:t xml:space="preserve">Best in Pacific Air Forces</w:t>
      </w:r>
      <w:r w:rsidDel="00000000" w:rsidR="00000000" w:rsidRPr="00000000">
        <w:rPr>
          <w:b w:val="0"/>
          <w:rtl w:val="0"/>
        </w:rPr>
        <w:t xml:space="preserve">.</w:t>
      </w:r>
      <w:r w:rsidDel="00000000" w:rsidR="00000000" w:rsidRPr="00000000">
        <w:rPr>
          <w:rtl w:val="0"/>
        </w:rPr>
      </w:r>
    </w:p>
    <w:tbl>
      <w:tblPr>
        <w:tblStyle w:val="Table7"/>
        <w:tblW w:w="9360.0" w:type="dxa"/>
        <w:jc w:val="left"/>
        <w:tblBorders>
          <w:bottom w:color="000000" w:space="0" w:sz="6"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4A">
            <w:pPr>
              <w:pStyle w:val="Heading2"/>
              <w:rPr/>
            </w:pPr>
            <w:bookmarkStart w:colFirst="0" w:colLast="0" w:name="_8wsdigxzacei" w:id="1"/>
            <w:bookmarkEnd w:id="1"/>
            <w:r w:rsidDel="00000000" w:rsidR="00000000" w:rsidRPr="00000000">
              <w:rPr>
                <w:rtl w:val="0"/>
              </w:rPr>
              <w:t xml:space="preserve">Education </w:t>
            </w:r>
          </w:p>
        </w:tc>
      </w:tr>
    </w:tbl>
    <w:p w:rsidR="00000000" w:rsidDel="00000000" w:rsidP="00000000" w:rsidRDefault="00000000" w:rsidRPr="00000000" w14:paraId="0000004B">
      <w:pPr>
        <w:spacing w:after="0" w:line="240" w:lineRule="auto"/>
        <w:rPr>
          <w:sz w:val="8"/>
          <w:szCs w:val="8"/>
        </w:rPr>
      </w:pPr>
      <w:r w:rsidDel="00000000" w:rsidR="00000000" w:rsidRPr="00000000">
        <w:rPr>
          <w:rtl w:val="0"/>
        </w:rPr>
      </w:r>
    </w:p>
    <w:tbl>
      <w:tblPr>
        <w:tblStyle w:val="Table8"/>
        <w:tblW w:w="9395.0" w:type="dxa"/>
        <w:jc w:val="left"/>
        <w:tblLayout w:type="fixed"/>
        <w:tblLook w:val="0600"/>
      </w:tblPr>
      <w:tblGrid>
        <w:gridCol w:w="7510"/>
        <w:gridCol w:w="1885"/>
        <w:tblGridChange w:id="0">
          <w:tblGrid>
            <w:gridCol w:w="7510"/>
            <w:gridCol w:w="1885"/>
          </w:tblGrid>
        </w:tblGridChange>
      </w:tblGrid>
      <w:tr>
        <w:trPr>
          <w:cantSplit w:val="0"/>
          <w:trHeight w:val="265" w:hRule="atLeast"/>
          <w:tblHeader w:val="0"/>
        </w:trPr>
        <w:tc>
          <w:tcPr/>
          <w:p w:rsidR="00000000" w:rsidDel="00000000" w:rsidP="00000000" w:rsidRDefault="00000000" w:rsidRPr="00000000" w14:paraId="0000004C">
            <w:pPr>
              <w:spacing w:line="276" w:lineRule="auto"/>
              <w:rPr>
                <w:sz w:val="19"/>
                <w:szCs w:val="19"/>
              </w:rPr>
            </w:pPr>
            <w:r w:rsidDel="00000000" w:rsidR="00000000" w:rsidRPr="00000000">
              <w:rPr>
                <w:rtl w:val="0"/>
              </w:rPr>
              <w:t xml:space="preserve">Western Governors University, Salt Lake City, UT</w:t>
            </w:r>
            <w:r w:rsidDel="00000000" w:rsidR="00000000" w:rsidRPr="00000000">
              <w:rPr>
                <w:rtl w:val="0"/>
              </w:rPr>
            </w:r>
          </w:p>
        </w:tc>
        <w:tc>
          <w:tcPr/>
          <w:p w:rsidR="00000000" w:rsidDel="00000000" w:rsidP="00000000" w:rsidRDefault="00000000" w:rsidRPr="00000000" w14:paraId="0000004D">
            <w:pPr>
              <w:spacing w:line="276" w:lineRule="auto"/>
              <w:jc w:val="right"/>
              <w:rPr/>
            </w:pPr>
            <w:r w:rsidDel="00000000" w:rsidR="00000000" w:rsidRPr="00000000">
              <w:rPr>
                <w:rtl w:val="0"/>
              </w:rPr>
              <w:t xml:space="preserve">2024 </w:t>
            </w:r>
          </w:p>
        </w:tc>
      </w:tr>
    </w:tbl>
    <w:p w:rsidR="00000000" w:rsidDel="00000000" w:rsidP="00000000" w:rsidRDefault="00000000" w:rsidRPr="00000000" w14:paraId="0000004E">
      <w:pPr>
        <w:spacing w:after="0" w:line="276" w:lineRule="auto"/>
        <w:ind w:left="360" w:firstLine="0"/>
        <w:rPr>
          <w:b w:val="0"/>
          <w:i w:val="1"/>
        </w:rPr>
      </w:pPr>
      <w:r w:rsidDel="00000000" w:rsidR="00000000" w:rsidRPr="00000000">
        <w:rPr>
          <w:b w:val="0"/>
          <w:i w:val="1"/>
          <w:rtl w:val="0"/>
        </w:rPr>
        <w:t xml:space="preserve">Bachelor of Science, Cloud Computing</w:t>
      </w:r>
    </w:p>
    <w:tbl>
      <w:tblPr>
        <w:tblStyle w:val="Table9"/>
        <w:tblW w:w="9395.0" w:type="dxa"/>
        <w:jc w:val="left"/>
        <w:tblLayout w:type="fixed"/>
        <w:tblLook w:val="0600"/>
      </w:tblPr>
      <w:tblGrid>
        <w:gridCol w:w="7510"/>
        <w:gridCol w:w="1885"/>
        <w:tblGridChange w:id="0">
          <w:tblGrid>
            <w:gridCol w:w="7510"/>
            <w:gridCol w:w="1885"/>
          </w:tblGrid>
        </w:tblGridChange>
      </w:tblGrid>
      <w:tr>
        <w:trPr>
          <w:cantSplit w:val="0"/>
          <w:trHeight w:val="265" w:hRule="atLeast"/>
          <w:tblHeader w:val="0"/>
        </w:trPr>
        <w:tc>
          <w:tcPr/>
          <w:p w:rsidR="00000000" w:rsidDel="00000000" w:rsidP="00000000" w:rsidRDefault="00000000" w:rsidRPr="00000000" w14:paraId="0000004F">
            <w:pPr>
              <w:spacing w:line="276" w:lineRule="auto"/>
              <w:rPr>
                <w:sz w:val="19"/>
                <w:szCs w:val="19"/>
              </w:rPr>
            </w:pPr>
            <w:r w:rsidDel="00000000" w:rsidR="00000000" w:rsidRPr="00000000">
              <w:rPr>
                <w:rtl w:val="0"/>
              </w:rPr>
              <w:t xml:space="preserve">Community College of the Air Force, Montgomery, AL</w:t>
            </w:r>
            <w:r w:rsidDel="00000000" w:rsidR="00000000" w:rsidRPr="00000000">
              <w:rPr>
                <w:rtl w:val="0"/>
              </w:rPr>
            </w:r>
          </w:p>
        </w:tc>
        <w:tc>
          <w:tcPr/>
          <w:p w:rsidR="00000000" w:rsidDel="00000000" w:rsidP="00000000" w:rsidRDefault="00000000" w:rsidRPr="00000000" w14:paraId="00000050">
            <w:pPr>
              <w:spacing w:line="276" w:lineRule="auto"/>
              <w:jc w:val="right"/>
              <w:rPr/>
            </w:pPr>
            <w:r w:rsidDel="00000000" w:rsidR="00000000" w:rsidRPr="00000000">
              <w:rPr>
                <w:rtl w:val="0"/>
              </w:rPr>
              <w:t xml:space="preserve">2018 </w:t>
            </w:r>
          </w:p>
        </w:tc>
      </w:tr>
    </w:tbl>
    <w:p w:rsidR="00000000" w:rsidDel="00000000" w:rsidP="00000000" w:rsidRDefault="00000000" w:rsidRPr="00000000" w14:paraId="00000051">
      <w:pPr>
        <w:spacing w:after="0" w:line="276" w:lineRule="auto"/>
        <w:ind w:left="360" w:firstLine="0"/>
        <w:rPr>
          <w:b w:val="0"/>
        </w:rPr>
      </w:pPr>
      <w:r w:rsidDel="00000000" w:rsidR="00000000" w:rsidRPr="00000000">
        <w:rPr>
          <w:b w:val="0"/>
          <w:i w:val="1"/>
          <w:rtl w:val="0"/>
        </w:rPr>
        <w:t xml:space="preserve">Associate of Applied Science, Information Systems Technology </w:t>
      </w:r>
      <w:r w:rsidDel="00000000" w:rsidR="00000000" w:rsidRPr="00000000">
        <w:rPr>
          <w:rtl w:val="0"/>
        </w:rPr>
      </w:r>
    </w:p>
    <w:tbl>
      <w:tblPr>
        <w:tblStyle w:val="Table10"/>
        <w:tblW w:w="9360.0" w:type="dxa"/>
        <w:jc w:val="left"/>
        <w:tblBorders>
          <w:bottom w:color="000000" w:space="0" w:sz="6"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52">
            <w:pPr>
              <w:pStyle w:val="Heading2"/>
              <w:rPr/>
            </w:pPr>
            <w:r w:rsidDel="00000000" w:rsidR="00000000" w:rsidRPr="00000000">
              <w:rPr>
                <w:rtl w:val="0"/>
              </w:rPr>
              <w:t xml:space="preserve">Awards</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tbl>
      <w:tblPr>
        <w:tblStyle w:val="Table11"/>
        <w:tblW w:w="940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7"/>
        <w:gridCol w:w="1900"/>
        <w:tblGridChange w:id="0">
          <w:tblGrid>
            <w:gridCol w:w="7507"/>
            <w:gridCol w:w="1900"/>
          </w:tblGrid>
        </w:tblGridChange>
      </w:tblGrid>
      <w:tr>
        <w:trPr>
          <w:cantSplit w:val="0"/>
          <w:trHeight w:val="26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4">
            <w:pPr>
              <w:rPr/>
            </w:pPr>
            <w:r w:rsidDel="00000000" w:rsidR="00000000" w:rsidRPr="00000000">
              <w:rPr>
                <w:rtl w:val="0"/>
              </w:rPr>
              <w:t xml:space="preserve">688 CW - Information Dominance Outstanding Cyber Ops NCO of the Year</w:t>
            </w:r>
          </w:p>
        </w:tc>
        <w:tc>
          <w:tcPr>
            <w:tcBorders>
              <w:top w:color="000000" w:space="0" w:sz="0" w:val="nil"/>
              <w:bottom w:color="000000" w:space="0" w:sz="0" w:val="nil"/>
              <w:right w:color="000000" w:space="0" w:sz="0" w:val="nil"/>
            </w:tcBorders>
          </w:tcPr>
          <w:p w:rsidR="00000000" w:rsidDel="00000000" w:rsidP="00000000" w:rsidRDefault="00000000" w:rsidRPr="00000000" w14:paraId="00000055">
            <w:pPr>
              <w:jc w:val="right"/>
              <w:rPr/>
            </w:pPr>
            <w:r w:rsidDel="00000000" w:rsidR="00000000" w:rsidRPr="00000000">
              <w:rPr>
                <w:rtl w:val="0"/>
              </w:rPr>
              <w:t xml:space="preserve">2020</w:t>
            </w:r>
          </w:p>
        </w:tc>
      </w:tr>
    </w:tbl>
    <w:p w:rsidR="00000000" w:rsidDel="00000000" w:rsidP="00000000" w:rsidRDefault="00000000" w:rsidRPr="00000000" w14:paraId="00000056">
      <w:pPr>
        <w:numPr>
          <w:ilvl w:val="0"/>
          <w:numId w:val="1"/>
        </w:numPr>
        <w:ind w:left="720" w:hanging="360"/>
        <w:rPr>
          <w:b w:val="0"/>
        </w:rPr>
      </w:pPr>
      <w:r w:rsidDel="00000000" w:rsidR="00000000" w:rsidRPr="00000000">
        <w:rPr>
          <w:b w:val="0"/>
          <w:rtl w:val="0"/>
        </w:rPr>
        <w:t xml:space="preserve">This award recognizes NCOs for excellence in their respective Air Force Specialties.</w:t>
      </w:r>
    </w:p>
    <w:tbl>
      <w:tblPr>
        <w:tblStyle w:val="Table12"/>
        <w:tblW w:w="940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7"/>
        <w:gridCol w:w="1900"/>
        <w:tblGridChange w:id="0">
          <w:tblGrid>
            <w:gridCol w:w="7507"/>
            <w:gridCol w:w="1900"/>
          </w:tblGrid>
        </w:tblGridChange>
      </w:tblGrid>
      <w:tr>
        <w:trPr>
          <w:cantSplit w:val="0"/>
          <w:trHeight w:val="45"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7">
            <w:pPr>
              <w:rPr/>
            </w:pPr>
            <w:r w:rsidDel="00000000" w:rsidR="00000000" w:rsidRPr="00000000">
              <w:rPr>
                <w:rtl w:val="0"/>
              </w:rPr>
              <w:t xml:space="preserve">690 COG - Senior Technician of the Year</w:t>
            </w:r>
          </w:p>
        </w:tc>
        <w:tc>
          <w:tcPr>
            <w:tcBorders>
              <w:top w:color="000000" w:space="0" w:sz="0" w:val="nil"/>
              <w:bottom w:color="000000" w:space="0" w:sz="0" w:val="nil"/>
              <w:right w:color="000000" w:space="0" w:sz="0" w:val="nil"/>
            </w:tcBorders>
          </w:tcPr>
          <w:p w:rsidR="00000000" w:rsidDel="00000000" w:rsidP="00000000" w:rsidRDefault="00000000" w:rsidRPr="00000000" w14:paraId="00000058">
            <w:pPr>
              <w:jc w:val="right"/>
              <w:rPr/>
            </w:pPr>
            <w:r w:rsidDel="00000000" w:rsidR="00000000" w:rsidRPr="00000000">
              <w:rPr>
                <w:rtl w:val="0"/>
              </w:rPr>
              <w:t xml:space="preserve">2020</w:t>
            </w:r>
          </w:p>
        </w:tc>
      </w:tr>
    </w:tbl>
    <w:p w:rsidR="00000000" w:rsidDel="00000000" w:rsidP="00000000" w:rsidRDefault="00000000" w:rsidRPr="00000000" w14:paraId="00000059">
      <w:pPr>
        <w:numPr>
          <w:ilvl w:val="0"/>
          <w:numId w:val="1"/>
        </w:numPr>
        <w:ind w:left="720" w:hanging="360"/>
        <w:rPr>
          <w:b w:val="0"/>
        </w:rPr>
      </w:pPr>
      <w:r w:rsidDel="00000000" w:rsidR="00000000" w:rsidRPr="00000000">
        <w:rPr>
          <w:b w:val="0"/>
          <w:rtl w:val="0"/>
        </w:rPr>
        <w:t xml:space="preserve">Recognized by the 690 Cyber Operations Group for excellence as a senior technician.</w:t>
      </w:r>
    </w:p>
    <w:tbl>
      <w:tblPr>
        <w:tblStyle w:val="Table13"/>
        <w:tblW w:w="940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7"/>
        <w:gridCol w:w="1900"/>
        <w:tblGridChange w:id="0">
          <w:tblGrid>
            <w:gridCol w:w="7507"/>
            <w:gridCol w:w="1900"/>
          </w:tblGrid>
        </w:tblGridChange>
      </w:tblGrid>
      <w:tr>
        <w:trPr>
          <w:cantSplit w:val="0"/>
          <w:trHeight w:val="45"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5A">
            <w:pPr>
              <w:rPr/>
            </w:pPr>
            <w:r w:rsidDel="00000000" w:rsidR="00000000" w:rsidRPr="00000000">
              <w:rPr>
                <w:rtl w:val="0"/>
              </w:rPr>
              <w:t xml:space="preserve">35 FW - Information Dominance Outstanding Cyber Ops Airman of the Year</w:t>
            </w:r>
          </w:p>
        </w:tc>
        <w:tc>
          <w:tcPr>
            <w:tcBorders>
              <w:top w:color="000000" w:space="0" w:sz="0" w:val="nil"/>
              <w:bottom w:color="000000" w:space="0" w:sz="0" w:val="nil"/>
              <w:right w:color="000000" w:space="0" w:sz="0" w:val="nil"/>
            </w:tcBorders>
          </w:tcPr>
          <w:p w:rsidR="00000000" w:rsidDel="00000000" w:rsidP="00000000" w:rsidRDefault="00000000" w:rsidRPr="00000000" w14:paraId="0000005B">
            <w:pPr>
              <w:jc w:val="right"/>
              <w:rPr/>
            </w:pPr>
            <w:r w:rsidDel="00000000" w:rsidR="00000000" w:rsidRPr="00000000">
              <w:rPr>
                <w:rtl w:val="0"/>
              </w:rPr>
              <w:t xml:space="preserve">2018</w:t>
            </w:r>
          </w:p>
        </w:tc>
      </w:tr>
    </w:tbl>
    <w:p w:rsidR="00000000" w:rsidDel="00000000" w:rsidP="00000000" w:rsidRDefault="00000000" w:rsidRPr="00000000" w14:paraId="0000005C">
      <w:pPr>
        <w:numPr>
          <w:ilvl w:val="0"/>
          <w:numId w:val="1"/>
        </w:numPr>
        <w:ind w:left="720" w:hanging="360"/>
        <w:rPr>
          <w:b w:val="0"/>
        </w:rPr>
      </w:pPr>
      <w:r w:rsidDel="00000000" w:rsidR="00000000" w:rsidRPr="00000000">
        <w:rPr>
          <w:b w:val="0"/>
          <w:rtl w:val="0"/>
        </w:rPr>
        <w:t xml:space="preserve">This award recognizes Airmen for excellence in their respective Air Force Specialties.</w:t>
      </w:r>
    </w:p>
    <w:tbl>
      <w:tblPr>
        <w:tblStyle w:val="Table14"/>
        <w:tblW w:w="9360.0" w:type="dxa"/>
        <w:jc w:val="left"/>
        <w:tblBorders>
          <w:bottom w:color="000000" w:space="0" w:sz="6" w:val="single"/>
        </w:tblBorders>
        <w:tblLayout w:type="fixed"/>
        <w:tblLook w:val="0600"/>
      </w:tblPr>
      <w:tblGrid>
        <w:gridCol w:w="9360"/>
        <w:tblGridChange w:id="0">
          <w:tblGrid>
            <w:gridCol w:w="9360"/>
          </w:tblGrid>
        </w:tblGridChange>
      </w:tblGrid>
      <w:tr>
        <w:trPr>
          <w:cantSplit w:val="0"/>
          <w:tblHeader w:val="0"/>
        </w:trPr>
        <w:tc>
          <w:tcPr/>
          <w:p w:rsidR="00000000" w:rsidDel="00000000" w:rsidP="00000000" w:rsidRDefault="00000000" w:rsidRPr="00000000" w14:paraId="0000005D">
            <w:pPr>
              <w:pStyle w:val="Heading2"/>
              <w:rPr/>
            </w:pPr>
            <w:r w:rsidDel="00000000" w:rsidR="00000000" w:rsidRPr="00000000">
              <w:rPr>
                <w:rtl w:val="0"/>
              </w:rPr>
              <w:t xml:space="preserve">Skills &amp; extracurricular </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rPr>
          <w:rtl w:val="0"/>
        </w:rPr>
        <w:t xml:space="preserve">Scripting and Coding:</w:t>
      </w:r>
      <w:r w:rsidDel="00000000" w:rsidR="00000000" w:rsidRPr="00000000">
        <w:rPr>
          <w:color w:val="000000"/>
          <w:rtl w:val="0"/>
        </w:rPr>
        <w:t xml:space="preserve"> </w:t>
      </w:r>
      <w:r w:rsidDel="00000000" w:rsidR="00000000" w:rsidRPr="00000000">
        <w:rPr>
          <w:b w:val="0"/>
          <w:rtl w:val="0"/>
        </w:rPr>
        <w:t xml:space="preserve">PowerShell, Bash, Python</w:t>
      </w:r>
      <w:r w:rsidDel="00000000" w:rsidR="00000000" w:rsidRPr="00000000">
        <w:rPr>
          <w:rtl w:val="0"/>
        </w:rPr>
      </w:r>
    </w:p>
    <w:p w:rsidR="00000000" w:rsidDel="00000000" w:rsidP="00000000" w:rsidRDefault="00000000" w:rsidRPr="00000000" w14:paraId="00000060">
      <w:pPr>
        <w:rPr>
          <w:b w:val="0"/>
        </w:rPr>
      </w:pPr>
      <w:r w:rsidDel="00000000" w:rsidR="00000000" w:rsidRPr="00000000">
        <w:rPr>
          <w:rtl w:val="0"/>
        </w:rPr>
        <w:t xml:space="preserve">Virtualization/Container Technologies: </w:t>
      </w:r>
      <w:r w:rsidDel="00000000" w:rsidR="00000000" w:rsidRPr="00000000">
        <w:rPr>
          <w:b w:val="0"/>
          <w:rtl w:val="0"/>
        </w:rPr>
        <w:t xml:space="preserve">VMware, XCP-NG, Proxmox, Linux KVM, Docker, Podman</w:t>
      </w:r>
    </w:p>
    <w:p w:rsidR="00000000" w:rsidDel="00000000" w:rsidP="00000000" w:rsidRDefault="00000000" w:rsidRPr="00000000" w14:paraId="00000061">
      <w:pPr>
        <w:rPr/>
      </w:pPr>
      <w:r w:rsidDel="00000000" w:rsidR="00000000" w:rsidRPr="00000000">
        <w:rPr>
          <w:rtl w:val="0"/>
        </w:rPr>
        <w:t xml:space="preserve">Monitoring Tools:</w:t>
      </w:r>
      <w:r w:rsidDel="00000000" w:rsidR="00000000" w:rsidRPr="00000000">
        <w:rPr>
          <w:b w:val="0"/>
          <w:rtl w:val="0"/>
        </w:rPr>
        <w:t xml:space="preserve"> Splunk</w:t>
      </w:r>
      <w:r w:rsidDel="00000000" w:rsidR="00000000" w:rsidRPr="00000000">
        <w:rPr>
          <w:rtl w:val="0"/>
        </w:rPr>
      </w:r>
    </w:p>
    <w:p w:rsidR="00000000" w:rsidDel="00000000" w:rsidP="00000000" w:rsidRDefault="00000000" w:rsidRPr="00000000" w14:paraId="00000062">
      <w:pPr>
        <w:rPr>
          <w:b w:val="0"/>
        </w:rPr>
      </w:pPr>
      <w:r w:rsidDel="00000000" w:rsidR="00000000" w:rsidRPr="00000000">
        <w:rPr>
          <w:rtl w:val="0"/>
        </w:rPr>
        <w:t xml:space="preserve">Backup Tools: </w:t>
      </w:r>
      <w:r w:rsidDel="00000000" w:rsidR="00000000" w:rsidRPr="00000000">
        <w:rPr>
          <w:b w:val="0"/>
          <w:rtl w:val="0"/>
        </w:rPr>
        <w:t xml:space="preserve">NetBackup, Veeam</w:t>
      </w:r>
    </w:p>
    <w:p w:rsidR="00000000" w:rsidDel="00000000" w:rsidP="00000000" w:rsidRDefault="00000000" w:rsidRPr="00000000" w14:paraId="00000063">
      <w:pPr>
        <w:rPr>
          <w:b w:val="0"/>
        </w:rPr>
      </w:pPr>
      <w:r w:rsidDel="00000000" w:rsidR="00000000" w:rsidRPr="00000000">
        <w:rPr>
          <w:rtl w:val="0"/>
        </w:rPr>
        <w:t xml:space="preserve">Automation Tools: </w:t>
      </w:r>
      <w:r w:rsidDel="00000000" w:rsidR="00000000" w:rsidRPr="00000000">
        <w:rPr>
          <w:b w:val="0"/>
          <w:rtl w:val="0"/>
        </w:rPr>
        <w:t xml:space="preserve">Red Hat Satellite, Ansible Automation Platform</w:t>
      </w:r>
    </w:p>
    <w:p w:rsidR="00000000" w:rsidDel="00000000" w:rsidP="00000000" w:rsidRDefault="00000000" w:rsidRPr="00000000" w14:paraId="00000064">
      <w:pPr>
        <w:rPr>
          <w:b w:val="0"/>
        </w:rPr>
      </w:pPr>
      <w:r w:rsidDel="00000000" w:rsidR="00000000" w:rsidRPr="00000000">
        <w:rPr>
          <w:rtl w:val="0"/>
        </w:rPr>
        <w:t xml:space="preserve">Storage Solutions: </w:t>
      </w:r>
      <w:r w:rsidDel="00000000" w:rsidR="00000000" w:rsidRPr="00000000">
        <w:rPr>
          <w:b w:val="0"/>
          <w:rtl w:val="0"/>
        </w:rPr>
        <w:t xml:space="preserve">NetApp</w:t>
      </w:r>
    </w:p>
    <w:p w:rsidR="00000000" w:rsidDel="00000000" w:rsidP="00000000" w:rsidRDefault="00000000" w:rsidRPr="00000000" w14:paraId="00000065">
      <w:pPr>
        <w:spacing w:after="0" w:line="240" w:lineRule="auto"/>
        <w:rPr>
          <w:sz w:val="8"/>
          <w:szCs w:val="8"/>
        </w:rPr>
      </w:pPr>
      <w:r w:rsidDel="00000000" w:rsidR="00000000" w:rsidRPr="00000000">
        <w:rPr>
          <w:rtl w:val="0"/>
        </w:rPr>
      </w:r>
    </w:p>
    <w:tbl>
      <w:tblPr>
        <w:tblStyle w:val="Table15"/>
        <w:tblW w:w="9407.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507"/>
        <w:gridCol w:w="1900"/>
        <w:tblGridChange w:id="0">
          <w:tblGrid>
            <w:gridCol w:w="7507"/>
            <w:gridCol w:w="1900"/>
          </w:tblGrid>
        </w:tblGridChange>
      </w:tblGrid>
      <w:tr>
        <w:trPr>
          <w:cantSplit w:val="0"/>
          <w:trHeight w:val="26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6">
            <w:pPr>
              <w:rPr/>
            </w:pPr>
            <w:r w:rsidDel="00000000" w:rsidR="00000000" w:rsidRPr="00000000">
              <w:rPr>
                <w:rtl w:val="0"/>
              </w:rPr>
              <w:t xml:space="preserve">Avid Homelabber</w:t>
            </w:r>
          </w:p>
        </w:tc>
        <w:tc>
          <w:tcPr>
            <w:tcBorders>
              <w:top w:color="000000" w:space="0" w:sz="0" w:val="nil"/>
              <w:bottom w:color="000000" w:space="0" w:sz="0" w:val="nil"/>
              <w:right w:color="000000" w:space="0" w:sz="0" w:val="nil"/>
            </w:tcBorders>
          </w:tcPr>
          <w:p w:rsidR="00000000" w:rsidDel="00000000" w:rsidP="00000000" w:rsidRDefault="00000000" w:rsidRPr="00000000" w14:paraId="00000067">
            <w:pPr>
              <w:jc w:val="right"/>
              <w:rPr/>
            </w:pPr>
            <w:r w:rsidDel="00000000" w:rsidR="00000000" w:rsidRPr="00000000">
              <w:rPr>
                <w:rtl w:val="0"/>
              </w:rPr>
            </w:r>
          </w:p>
        </w:tc>
      </w:tr>
    </w:tbl>
    <w:p w:rsidR="00000000" w:rsidDel="00000000" w:rsidP="00000000" w:rsidRDefault="00000000" w:rsidRPr="00000000" w14:paraId="00000068">
      <w:pPr>
        <w:numPr>
          <w:ilvl w:val="0"/>
          <w:numId w:val="1"/>
        </w:numPr>
        <w:spacing w:after="0" w:line="276" w:lineRule="auto"/>
        <w:ind w:left="720" w:hanging="360"/>
      </w:pPr>
      <w:r w:rsidDel="00000000" w:rsidR="00000000" w:rsidRPr="00000000">
        <w:rPr>
          <w:b w:val="0"/>
          <w:rtl w:val="0"/>
        </w:rPr>
        <w:t xml:space="preserve">Proxmox cluster with mini PCs.</w:t>
      </w:r>
    </w:p>
    <w:p w:rsidR="00000000" w:rsidDel="00000000" w:rsidP="00000000" w:rsidRDefault="00000000" w:rsidRPr="00000000" w14:paraId="00000069">
      <w:pPr>
        <w:numPr>
          <w:ilvl w:val="0"/>
          <w:numId w:val="1"/>
        </w:numPr>
        <w:spacing w:after="0" w:line="276" w:lineRule="auto"/>
        <w:ind w:left="720" w:hanging="360"/>
        <w:rPr>
          <w:b w:val="0"/>
        </w:rPr>
      </w:pPr>
      <w:r w:rsidDel="00000000" w:rsidR="00000000" w:rsidRPr="00000000">
        <w:rPr>
          <w:b w:val="0"/>
          <w:rtl w:val="0"/>
        </w:rPr>
        <w:t xml:space="preserve">Docker Swarm for HA applications.</w:t>
      </w:r>
    </w:p>
    <w:p w:rsidR="00000000" w:rsidDel="00000000" w:rsidP="00000000" w:rsidRDefault="00000000" w:rsidRPr="00000000" w14:paraId="0000006A">
      <w:pPr>
        <w:numPr>
          <w:ilvl w:val="0"/>
          <w:numId w:val="1"/>
        </w:numPr>
        <w:spacing w:after="0" w:line="276" w:lineRule="auto"/>
        <w:ind w:left="720" w:hanging="360"/>
        <w:rPr>
          <w:b w:val="0"/>
        </w:rPr>
      </w:pPr>
      <w:r w:rsidDel="00000000" w:rsidR="00000000" w:rsidRPr="00000000">
        <w:rPr>
          <w:b w:val="0"/>
          <w:rtl w:val="0"/>
        </w:rPr>
        <w:t xml:space="preserve">Storage and backups on TrueNAS SCALE.</w:t>
      </w:r>
    </w:p>
    <w:p w:rsidR="00000000" w:rsidDel="00000000" w:rsidP="00000000" w:rsidRDefault="00000000" w:rsidRPr="00000000" w14:paraId="0000006B">
      <w:pPr>
        <w:numPr>
          <w:ilvl w:val="0"/>
          <w:numId w:val="1"/>
        </w:numPr>
        <w:spacing w:after="0" w:line="276" w:lineRule="auto"/>
        <w:ind w:left="720" w:hanging="360"/>
        <w:rPr>
          <w:b w:val="0"/>
        </w:rPr>
      </w:pPr>
      <w:r w:rsidDel="00000000" w:rsidR="00000000" w:rsidRPr="00000000">
        <w:rPr>
          <w:b w:val="0"/>
          <w:rtl w:val="0"/>
        </w:rPr>
        <w:t xml:space="preserve">Virtual pfSense firewall/router.</w:t>
      </w:r>
    </w:p>
    <w:p w:rsidR="00000000" w:rsidDel="00000000" w:rsidP="00000000" w:rsidRDefault="00000000" w:rsidRPr="00000000" w14:paraId="0000006C">
      <w:pPr>
        <w:numPr>
          <w:ilvl w:val="0"/>
          <w:numId w:val="1"/>
        </w:numPr>
        <w:spacing w:after="0" w:line="276" w:lineRule="auto"/>
        <w:ind w:left="720" w:hanging="360"/>
        <w:rPr>
          <w:b w:val="0"/>
        </w:rPr>
      </w:pPr>
      <w:r w:rsidDel="00000000" w:rsidR="00000000" w:rsidRPr="00000000">
        <w:rPr>
          <w:b w:val="0"/>
          <w:rtl w:val="0"/>
        </w:rPr>
        <w:t xml:space="preserve">Unifi switches and APs.</w:t>
      </w:r>
    </w:p>
    <w:p w:rsidR="00000000" w:rsidDel="00000000" w:rsidP="00000000" w:rsidRDefault="00000000" w:rsidRPr="00000000" w14:paraId="0000006D">
      <w:pPr>
        <w:numPr>
          <w:ilvl w:val="0"/>
          <w:numId w:val="1"/>
        </w:numPr>
        <w:spacing w:after="0" w:line="276" w:lineRule="auto"/>
        <w:ind w:left="720" w:hanging="360"/>
        <w:rPr>
          <w:b w:val="0"/>
        </w:rPr>
      </w:pPr>
      <w:r w:rsidDel="00000000" w:rsidR="00000000" w:rsidRPr="00000000">
        <w:rPr>
          <w:b w:val="0"/>
          <w:rtl w:val="0"/>
        </w:rPr>
        <w:t xml:space="preserve">Mix of RHEL, Ubuntu, and Windows operating systems on VMs and hardware.</w:t>
      </w:r>
    </w:p>
    <w:p w:rsidR="00000000" w:rsidDel="00000000" w:rsidP="00000000" w:rsidRDefault="00000000" w:rsidRPr="00000000" w14:paraId="0000006E">
      <w:pPr>
        <w:numPr>
          <w:ilvl w:val="0"/>
          <w:numId w:val="1"/>
        </w:numPr>
        <w:spacing w:line="276" w:lineRule="auto"/>
        <w:ind w:left="720" w:hanging="360"/>
        <w:rPr>
          <w:b w:val="0"/>
        </w:rPr>
      </w:pPr>
      <w:r w:rsidDel="00000000" w:rsidR="00000000" w:rsidRPr="00000000">
        <w:rPr>
          <w:b w:val="0"/>
          <w:rtl w:val="0"/>
        </w:rPr>
        <w:t xml:space="preserve">Home Automation with Home Assistant and python scripts.</w:t>
      </w:r>
    </w:p>
    <w:sectPr>
      <w:pgSz w:h="15840" w:w="12240" w:orient="portrait"/>
      <w:pgMar w:bottom="423" w:top="113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e2841"/>
      </w:rPr>
    </w:lvl>
    <w:lvl w:ilvl="1">
      <w:start w:val="1"/>
      <w:numFmt w:val="bullet"/>
      <w:lvlText w:val="○"/>
      <w:lvlJc w:val="left"/>
      <w:pPr>
        <w:ind w:left="1080" w:hanging="360"/>
      </w:pPr>
      <w:rPr>
        <w:rFonts w:ascii="Times New Roman" w:cs="Times New Roman" w:eastAsia="Times New Roman" w:hAnsi="Times New Roman"/>
        <w:color w:val="0e2841"/>
      </w:rPr>
    </w:lvl>
    <w:lvl w:ilvl="2">
      <w:start w:val="1"/>
      <w:numFmt w:val="bullet"/>
      <w:lvlText w:val="●"/>
      <w:lvlJc w:val="left"/>
      <w:pPr>
        <w:ind w:left="1440" w:hanging="360"/>
      </w:pPr>
      <w:rPr>
        <w:rFonts w:ascii="Noto Sans Symbols" w:cs="Noto Sans Symbols" w:eastAsia="Noto Sans Symbols" w:hAnsi="Noto Sans Symbols"/>
        <w:color w:val="0e2841"/>
      </w:rPr>
    </w:lvl>
    <w:lvl w:ilvl="3">
      <w:start w:val="1"/>
      <w:numFmt w:val="bullet"/>
      <w:lvlText w:val="○"/>
      <w:lvlJc w:val="left"/>
      <w:pPr>
        <w:ind w:left="1800" w:hanging="360"/>
      </w:pPr>
      <w:rPr>
        <w:rFonts w:ascii="Times New Roman" w:cs="Times New Roman" w:eastAsia="Times New Roman" w:hAnsi="Times New Roman"/>
        <w:color w:val="0e2841"/>
      </w:rPr>
    </w:lvl>
    <w:lvl w:ilvl="4">
      <w:start w:val="1"/>
      <w:numFmt w:val="bullet"/>
      <w:lvlText w:val="●"/>
      <w:lvlJc w:val="left"/>
      <w:pPr>
        <w:ind w:left="2160" w:hanging="360"/>
      </w:pPr>
      <w:rPr>
        <w:rFonts w:ascii="Noto Sans Symbols" w:cs="Noto Sans Symbols" w:eastAsia="Noto Sans Symbols" w:hAnsi="Noto Sans Symbols"/>
        <w:color w:val="0e2841"/>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b w:val="1"/>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16" w:lineRule="auto"/>
    </w:pPr>
    <w:rPr>
      <w:b w:val="0"/>
      <w:sz w:val="72"/>
      <w:szCs w:val="72"/>
    </w:rPr>
  </w:style>
  <w:style w:type="paragraph" w:styleId="Heading2">
    <w:name w:val="heading 2"/>
    <w:basedOn w:val="Normal"/>
    <w:next w:val="Normal"/>
    <w:pPr>
      <w:keepNext w:val="1"/>
      <w:keepLines w:val="1"/>
      <w:spacing w:after="80" w:before="160" w:lineRule="auto"/>
    </w:pPr>
    <w:rPr>
      <w:b w:val="0"/>
      <w:smallCaps w:val="1"/>
    </w:rPr>
  </w:style>
  <w:style w:type="paragraph" w:styleId="Heading3">
    <w:name w:val="heading 3"/>
    <w:basedOn w:val="Normal"/>
    <w:next w:val="Normal"/>
    <w:pPr>
      <w:keepNext w:val="1"/>
      <w:keepLines w:val="1"/>
      <w:spacing w:after="120" w:lineRule="auto"/>
      <w:ind w:left="360"/>
    </w:pPr>
    <w:rPr>
      <w:b w:val="0"/>
      <w:i w:val="1"/>
      <w:color w:val="000000"/>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b w:val="0"/>
      <w:i w:val="1"/>
    </w:rPr>
  </w:style>
  <w:style w:type="paragraph" w:styleId="Title">
    <w:name w:val="Title"/>
    <w:basedOn w:val="Normal"/>
    <w:next w:val="Normal"/>
    <w:pPr>
      <w:spacing w:after="80" w:line="240" w:lineRule="auto"/>
    </w:pPr>
    <w:rPr>
      <w:rFonts w:ascii="Franklin Gothic" w:cs="Franklin Gothic" w:eastAsia="Franklin Gothic" w:hAnsi="Franklin Gothic"/>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4.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4.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ithub.com/calabresemic/WorkScripts/tree/main/Andersen/WindowsScan" TargetMode="External"/><Relationship Id="rId10" Type="http://schemas.openxmlformats.org/officeDocument/2006/relationships/hyperlink" Target="https://github.com/calabresemic/WorkScripts/tree/main/Langley/NonCompliance" TargetMode="External"/><Relationship Id="rId9" Type="http://schemas.openxmlformats.org/officeDocument/2006/relationships/hyperlink" Target="https://github.com/calabresemic/SCAPer" TargetMode="External"/><Relationship Id="rId5" Type="http://schemas.openxmlformats.org/officeDocument/2006/relationships/styles" Target="styles.xml"/><Relationship Id="rId6" Type="http://schemas.openxmlformats.org/officeDocument/2006/relationships/hyperlink" Target="mailto:hireme@michaelcalabrese.me" TargetMode="External"/><Relationship Id="rId7" Type="http://schemas.openxmlformats.org/officeDocument/2006/relationships/hyperlink" Target="https://michaelcalabrese.me" TargetMode="External"/><Relationship Id="rId8" Type="http://schemas.openxmlformats.org/officeDocument/2006/relationships/hyperlink" Target="https://github.com/calabresemic/Admin-Scrip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MediaServiceImageTags</vt:lpwstr>
  </property>
</Properties>
</file>